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0C112" w14:textId="5F5B7B6C" w:rsidR="00010B6A" w:rsidRPr="005601F5" w:rsidRDefault="00B526FC" w:rsidP="00010B6A">
      <w:pPr>
        <w:pStyle w:val="Bezproreda"/>
        <w:jc w:val="center"/>
        <w:rPr>
          <w:rFonts w:ascii="Bahnschrift SemiBold SemiConden" w:hAnsi="Bahnschrift SemiBold SemiConden" w:cs="Times New Roman"/>
          <w:b/>
          <w:smallCaps/>
          <w:sz w:val="32"/>
          <w:szCs w:val="32"/>
        </w:rPr>
      </w:pPr>
      <w:r w:rsidRPr="005601F5">
        <w:rPr>
          <w:rFonts w:ascii="Bahnschrift SemiBold SemiConden" w:hAnsi="Bahnschrift SemiBold SemiConden" w:cs="Times New Roman"/>
          <w:b/>
          <w:smallCaps/>
          <w:sz w:val="32"/>
          <w:szCs w:val="32"/>
        </w:rPr>
        <w:t>O</w:t>
      </w:r>
      <w:r w:rsidR="00BE776E" w:rsidRPr="005601F5">
        <w:rPr>
          <w:rFonts w:ascii="Bahnschrift SemiBold SemiConden" w:hAnsi="Bahnschrift SemiBold SemiConden" w:cs="Times New Roman"/>
          <w:b/>
          <w:smallCaps/>
          <w:sz w:val="32"/>
          <w:szCs w:val="32"/>
        </w:rPr>
        <w:t xml:space="preserve">brazloženje prijedloga proračuna Općine </w:t>
      </w:r>
      <w:r w:rsidR="00342077">
        <w:rPr>
          <w:rFonts w:ascii="Bahnschrift SemiBold SemiConden" w:hAnsi="Bahnschrift SemiBold SemiConden" w:cs="Times New Roman"/>
          <w:b/>
          <w:smallCaps/>
          <w:sz w:val="32"/>
          <w:szCs w:val="32"/>
        </w:rPr>
        <w:t>JASENICE</w:t>
      </w:r>
      <w:r w:rsidRPr="005601F5">
        <w:rPr>
          <w:rFonts w:ascii="Bahnschrift SemiBold SemiConden" w:hAnsi="Bahnschrift SemiBold SemiConden" w:cs="Times New Roman"/>
          <w:b/>
          <w:smallCaps/>
          <w:sz w:val="32"/>
          <w:szCs w:val="32"/>
        </w:rPr>
        <w:t xml:space="preserve"> </w:t>
      </w:r>
      <w:r w:rsidR="00BE776E" w:rsidRPr="005601F5">
        <w:rPr>
          <w:rFonts w:ascii="Bahnschrift SemiBold SemiConden" w:hAnsi="Bahnschrift SemiBold SemiConden" w:cs="Times New Roman"/>
          <w:b/>
          <w:smallCaps/>
          <w:sz w:val="32"/>
          <w:szCs w:val="32"/>
        </w:rPr>
        <w:t xml:space="preserve">za </w:t>
      </w:r>
    </w:p>
    <w:p w14:paraId="01EBD1B2" w14:textId="5A04C45F" w:rsidR="00B526FC" w:rsidRPr="005601F5" w:rsidRDefault="00BE776E" w:rsidP="00010B6A">
      <w:pPr>
        <w:pStyle w:val="Bezproreda"/>
        <w:jc w:val="center"/>
        <w:rPr>
          <w:rFonts w:ascii="Bahnschrift SemiBold SemiConden" w:hAnsi="Bahnschrift SemiBold SemiConden" w:cs="Times New Roman"/>
          <w:b/>
          <w:smallCaps/>
          <w:sz w:val="32"/>
          <w:szCs w:val="32"/>
        </w:rPr>
      </w:pPr>
      <w:r w:rsidRPr="005601F5">
        <w:rPr>
          <w:rFonts w:ascii="Bahnschrift SemiBold SemiConden" w:hAnsi="Bahnschrift SemiBold SemiConden" w:cs="Times New Roman"/>
          <w:b/>
          <w:smallCaps/>
          <w:sz w:val="32"/>
          <w:szCs w:val="32"/>
        </w:rPr>
        <w:t>202</w:t>
      </w:r>
      <w:r w:rsidR="00022A29">
        <w:rPr>
          <w:rFonts w:ascii="Bahnschrift SemiBold SemiConden" w:hAnsi="Bahnschrift SemiBold SemiConden" w:cs="Times New Roman"/>
          <w:b/>
          <w:smallCaps/>
          <w:sz w:val="32"/>
          <w:szCs w:val="32"/>
        </w:rPr>
        <w:t>4</w:t>
      </w:r>
      <w:r w:rsidRPr="005601F5">
        <w:rPr>
          <w:rFonts w:ascii="Bahnschrift SemiBold SemiConden" w:hAnsi="Bahnschrift SemiBold SemiConden" w:cs="Times New Roman"/>
          <w:b/>
          <w:smallCaps/>
          <w:sz w:val="32"/>
          <w:szCs w:val="32"/>
        </w:rPr>
        <w:t>. godinu</w:t>
      </w:r>
      <w:r w:rsidR="00010B6A" w:rsidRPr="005601F5">
        <w:rPr>
          <w:rFonts w:ascii="Bahnschrift SemiBold SemiConden" w:hAnsi="Bahnschrift SemiBold SemiConden" w:cs="Times New Roman"/>
          <w:b/>
          <w:smallCaps/>
          <w:sz w:val="32"/>
          <w:szCs w:val="32"/>
        </w:rPr>
        <w:t xml:space="preserve"> </w:t>
      </w:r>
      <w:r w:rsidRPr="005601F5">
        <w:rPr>
          <w:rFonts w:ascii="Bahnschrift SemiBold SemiConden" w:hAnsi="Bahnschrift SemiBold SemiConden" w:cs="Times New Roman"/>
          <w:b/>
          <w:smallCaps/>
          <w:sz w:val="32"/>
          <w:szCs w:val="32"/>
        </w:rPr>
        <w:t>sa projekcijama</w:t>
      </w:r>
      <w:r w:rsidR="00B526FC" w:rsidRPr="005601F5">
        <w:rPr>
          <w:rFonts w:ascii="Bahnschrift SemiBold SemiConden" w:hAnsi="Bahnschrift SemiBold SemiConden" w:cs="Times New Roman"/>
          <w:b/>
          <w:smallCaps/>
          <w:sz w:val="32"/>
          <w:szCs w:val="32"/>
        </w:rPr>
        <w:t xml:space="preserve"> </w:t>
      </w:r>
      <w:r w:rsidRPr="005601F5">
        <w:rPr>
          <w:rFonts w:ascii="Bahnschrift SemiBold SemiConden" w:hAnsi="Bahnschrift SemiBold SemiConden" w:cs="Times New Roman"/>
          <w:b/>
          <w:smallCaps/>
          <w:sz w:val="32"/>
          <w:szCs w:val="32"/>
        </w:rPr>
        <w:t>za 202</w:t>
      </w:r>
      <w:r w:rsidR="00022A29">
        <w:rPr>
          <w:rFonts w:ascii="Bahnschrift SemiBold SemiConden" w:hAnsi="Bahnschrift SemiBold SemiConden" w:cs="Times New Roman"/>
          <w:b/>
          <w:smallCaps/>
          <w:sz w:val="32"/>
          <w:szCs w:val="32"/>
        </w:rPr>
        <w:t>5</w:t>
      </w:r>
      <w:r w:rsidRPr="005601F5">
        <w:rPr>
          <w:rFonts w:ascii="Bahnschrift SemiBold SemiConden" w:hAnsi="Bahnschrift SemiBold SemiConden" w:cs="Times New Roman"/>
          <w:b/>
          <w:smallCaps/>
          <w:sz w:val="32"/>
          <w:szCs w:val="32"/>
        </w:rPr>
        <w:t>. i 202</w:t>
      </w:r>
      <w:r w:rsidR="00022A29">
        <w:rPr>
          <w:rFonts w:ascii="Bahnschrift SemiBold SemiConden" w:hAnsi="Bahnschrift SemiBold SemiConden" w:cs="Times New Roman"/>
          <w:b/>
          <w:smallCaps/>
          <w:sz w:val="32"/>
          <w:szCs w:val="32"/>
        </w:rPr>
        <w:t>6</w:t>
      </w:r>
      <w:r w:rsidRPr="005601F5">
        <w:rPr>
          <w:rFonts w:ascii="Bahnschrift SemiBold SemiConden" w:hAnsi="Bahnschrift SemiBold SemiConden" w:cs="Times New Roman"/>
          <w:b/>
          <w:smallCaps/>
          <w:sz w:val="32"/>
          <w:szCs w:val="32"/>
        </w:rPr>
        <w:t xml:space="preserve">. </w:t>
      </w:r>
      <w:r w:rsidR="008B5291" w:rsidRPr="005601F5">
        <w:rPr>
          <w:rFonts w:ascii="Bahnschrift SemiBold SemiConden" w:hAnsi="Bahnschrift SemiBold SemiConden" w:cs="Times New Roman"/>
          <w:b/>
          <w:smallCaps/>
          <w:sz w:val="32"/>
          <w:szCs w:val="32"/>
        </w:rPr>
        <w:t>G</w:t>
      </w:r>
      <w:r w:rsidRPr="005601F5">
        <w:rPr>
          <w:rFonts w:ascii="Bahnschrift SemiBold SemiConden" w:hAnsi="Bahnschrift SemiBold SemiConden" w:cs="Times New Roman"/>
          <w:b/>
          <w:smallCaps/>
          <w:sz w:val="32"/>
          <w:szCs w:val="32"/>
        </w:rPr>
        <w:t>odinu</w:t>
      </w:r>
    </w:p>
    <w:p w14:paraId="4ED83A68" w14:textId="77777777" w:rsidR="008B5291" w:rsidRPr="005601F5" w:rsidRDefault="008B5291" w:rsidP="008B5291">
      <w:pPr>
        <w:pStyle w:val="Bezproreda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459015" w14:textId="77777777" w:rsidR="00BE776E" w:rsidRPr="005601F5" w:rsidRDefault="00BE776E" w:rsidP="005078C4">
      <w:pPr>
        <w:rPr>
          <w:rFonts w:ascii="Times New Roman" w:hAnsi="Times New Roman" w:cs="Times New Roman"/>
          <w:b/>
          <w:sz w:val="24"/>
          <w:szCs w:val="24"/>
        </w:rPr>
      </w:pPr>
    </w:p>
    <w:p w14:paraId="7FB56079" w14:textId="77777777" w:rsidR="001C2B88" w:rsidRPr="005601F5" w:rsidRDefault="001C2B88" w:rsidP="005078C4">
      <w:pPr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 xml:space="preserve">1. </w:t>
      </w:r>
      <w:r w:rsidR="00010B6A" w:rsidRPr="005601F5">
        <w:rPr>
          <w:rFonts w:ascii="Bahnschrift SemiBold SemiConden" w:hAnsi="Bahnschrift SemiBold SemiConden" w:cs="Times New Roman"/>
          <w:b/>
          <w:sz w:val="28"/>
          <w:szCs w:val="28"/>
        </w:rPr>
        <w:t>UVOD</w:t>
      </w:r>
    </w:p>
    <w:p w14:paraId="6C4302E8" w14:textId="10515062" w:rsidR="00B526FC" w:rsidRPr="005601F5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U skladu s od</w:t>
      </w:r>
      <w:r w:rsidR="00F56600" w:rsidRPr="005601F5">
        <w:rPr>
          <w:rFonts w:ascii="Times New Roman" w:hAnsi="Times New Roman" w:cs="Times New Roman"/>
          <w:sz w:val="24"/>
          <w:szCs w:val="24"/>
        </w:rPr>
        <w:t>redbama Zakona o proračunu (NN</w:t>
      </w:r>
      <w:r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FA6212">
        <w:rPr>
          <w:rFonts w:ascii="Times New Roman" w:hAnsi="Times New Roman" w:cs="Times New Roman"/>
          <w:sz w:val="24"/>
          <w:szCs w:val="24"/>
        </w:rPr>
        <w:t>144/21</w:t>
      </w:r>
      <w:r w:rsidRPr="005601F5">
        <w:rPr>
          <w:rFonts w:ascii="Times New Roman" w:hAnsi="Times New Roman" w:cs="Times New Roman"/>
          <w:sz w:val="24"/>
          <w:szCs w:val="24"/>
        </w:rPr>
        <w:t xml:space="preserve">), Pravilnika o </w:t>
      </w:r>
      <w:r w:rsidR="00F56600" w:rsidRPr="005601F5">
        <w:rPr>
          <w:rFonts w:ascii="Times New Roman" w:hAnsi="Times New Roman" w:cs="Times New Roman"/>
          <w:sz w:val="24"/>
          <w:szCs w:val="24"/>
        </w:rPr>
        <w:t>proračunskim klasifikacijama (NN</w:t>
      </w:r>
      <w:r w:rsidR="006F4AD7" w:rsidRPr="005601F5">
        <w:rPr>
          <w:rFonts w:ascii="Times New Roman" w:hAnsi="Times New Roman" w:cs="Times New Roman"/>
          <w:sz w:val="24"/>
          <w:szCs w:val="24"/>
        </w:rPr>
        <w:t xml:space="preserve"> 26/10, </w:t>
      </w:r>
      <w:r w:rsidRPr="005601F5">
        <w:rPr>
          <w:rFonts w:ascii="Times New Roman" w:hAnsi="Times New Roman" w:cs="Times New Roman"/>
          <w:sz w:val="24"/>
          <w:szCs w:val="24"/>
        </w:rPr>
        <w:t>120/13</w:t>
      </w:r>
      <w:r w:rsidR="00600E90" w:rsidRPr="005601F5">
        <w:rPr>
          <w:rFonts w:ascii="Times New Roman" w:hAnsi="Times New Roman" w:cs="Times New Roman"/>
          <w:sz w:val="24"/>
          <w:szCs w:val="24"/>
        </w:rPr>
        <w:t xml:space="preserve"> i</w:t>
      </w:r>
      <w:r w:rsidR="006F4AD7" w:rsidRPr="005601F5">
        <w:rPr>
          <w:rFonts w:ascii="Times New Roman" w:hAnsi="Times New Roman" w:cs="Times New Roman"/>
          <w:sz w:val="24"/>
          <w:szCs w:val="24"/>
        </w:rPr>
        <w:t xml:space="preserve"> 1/20</w:t>
      </w:r>
      <w:r w:rsidRPr="005601F5">
        <w:rPr>
          <w:rFonts w:ascii="Times New Roman" w:hAnsi="Times New Roman" w:cs="Times New Roman"/>
          <w:sz w:val="24"/>
          <w:szCs w:val="24"/>
        </w:rPr>
        <w:t>), te Pravilnika o proračunskom rač</w:t>
      </w:r>
      <w:r w:rsidR="00F56600" w:rsidRPr="005601F5">
        <w:rPr>
          <w:rFonts w:ascii="Times New Roman" w:hAnsi="Times New Roman" w:cs="Times New Roman"/>
          <w:sz w:val="24"/>
          <w:szCs w:val="24"/>
        </w:rPr>
        <w:t>unovodstvu i računskom planu (NN</w:t>
      </w:r>
      <w:r w:rsidRPr="005601F5">
        <w:rPr>
          <w:rFonts w:ascii="Times New Roman" w:hAnsi="Times New Roman" w:cs="Times New Roman"/>
          <w:sz w:val="24"/>
          <w:szCs w:val="24"/>
        </w:rPr>
        <w:t xml:space="preserve"> 124/14</w:t>
      </w:r>
      <w:r w:rsidR="006F4AD7" w:rsidRPr="005601F5">
        <w:rPr>
          <w:rFonts w:ascii="Times New Roman" w:hAnsi="Times New Roman" w:cs="Times New Roman"/>
          <w:sz w:val="24"/>
          <w:szCs w:val="24"/>
        </w:rPr>
        <w:t xml:space="preserve">, 115/15, </w:t>
      </w:r>
      <w:r w:rsidR="00993D89" w:rsidRPr="005601F5">
        <w:rPr>
          <w:rFonts w:ascii="Times New Roman" w:hAnsi="Times New Roman" w:cs="Times New Roman"/>
          <w:sz w:val="24"/>
          <w:szCs w:val="24"/>
        </w:rPr>
        <w:t>87/16</w:t>
      </w:r>
      <w:r w:rsidR="00A72123" w:rsidRPr="005601F5">
        <w:rPr>
          <w:rFonts w:ascii="Times New Roman" w:hAnsi="Times New Roman" w:cs="Times New Roman"/>
          <w:sz w:val="24"/>
          <w:szCs w:val="24"/>
        </w:rPr>
        <w:t xml:space="preserve">, 3/18, </w:t>
      </w:r>
      <w:r w:rsidR="006F4AD7" w:rsidRPr="005601F5">
        <w:rPr>
          <w:rFonts w:ascii="Times New Roman" w:hAnsi="Times New Roman" w:cs="Times New Roman"/>
          <w:sz w:val="24"/>
          <w:szCs w:val="24"/>
        </w:rPr>
        <w:t>126/19</w:t>
      </w:r>
      <w:r w:rsidR="00A72123" w:rsidRPr="005601F5">
        <w:rPr>
          <w:rFonts w:ascii="Times New Roman" w:hAnsi="Times New Roman" w:cs="Times New Roman"/>
          <w:sz w:val="24"/>
          <w:szCs w:val="24"/>
        </w:rPr>
        <w:t xml:space="preserve"> i 108/20</w:t>
      </w:r>
      <w:r w:rsidRPr="005601F5">
        <w:rPr>
          <w:rFonts w:ascii="Times New Roman" w:hAnsi="Times New Roman" w:cs="Times New Roman"/>
          <w:sz w:val="24"/>
          <w:szCs w:val="24"/>
        </w:rPr>
        <w:t xml:space="preserve">) </w:t>
      </w:r>
      <w:r w:rsidR="00993D89" w:rsidRPr="005601F5">
        <w:rPr>
          <w:rFonts w:ascii="Times New Roman" w:hAnsi="Times New Roman" w:cs="Times New Roman"/>
          <w:sz w:val="24"/>
          <w:szCs w:val="24"/>
        </w:rPr>
        <w:t>izrađen je prijedlog proračuna</w:t>
      </w:r>
      <w:r w:rsidRPr="005601F5">
        <w:rPr>
          <w:rFonts w:ascii="Times New Roman" w:hAnsi="Times New Roman" w:cs="Times New Roman"/>
          <w:sz w:val="24"/>
          <w:szCs w:val="24"/>
        </w:rPr>
        <w:t xml:space="preserve"> Općine </w:t>
      </w:r>
      <w:r w:rsidR="00342077">
        <w:rPr>
          <w:rFonts w:ascii="Times New Roman" w:hAnsi="Times New Roman" w:cs="Times New Roman"/>
          <w:sz w:val="24"/>
          <w:szCs w:val="24"/>
        </w:rPr>
        <w:t>Jasenice</w:t>
      </w:r>
      <w:r w:rsidRPr="005601F5">
        <w:rPr>
          <w:rFonts w:ascii="Times New Roman" w:hAnsi="Times New Roman" w:cs="Times New Roman"/>
          <w:sz w:val="24"/>
          <w:szCs w:val="24"/>
        </w:rPr>
        <w:t xml:space="preserve"> za 20</w:t>
      </w:r>
      <w:r w:rsidR="00BE776E" w:rsidRPr="005601F5">
        <w:rPr>
          <w:rFonts w:ascii="Times New Roman" w:hAnsi="Times New Roman" w:cs="Times New Roman"/>
          <w:sz w:val="24"/>
          <w:szCs w:val="24"/>
        </w:rPr>
        <w:t>2</w:t>
      </w:r>
      <w:r w:rsidR="0054550B">
        <w:rPr>
          <w:rFonts w:ascii="Times New Roman" w:hAnsi="Times New Roman" w:cs="Times New Roman"/>
          <w:sz w:val="24"/>
          <w:szCs w:val="24"/>
        </w:rPr>
        <w:t>4</w:t>
      </w:r>
      <w:r w:rsidRPr="005601F5">
        <w:rPr>
          <w:rFonts w:ascii="Times New Roman" w:hAnsi="Times New Roman" w:cs="Times New Roman"/>
          <w:sz w:val="24"/>
          <w:szCs w:val="24"/>
        </w:rPr>
        <w:t>. godinu</w:t>
      </w:r>
      <w:r w:rsidR="00C26127" w:rsidRPr="005601F5">
        <w:rPr>
          <w:rFonts w:ascii="Times New Roman" w:hAnsi="Times New Roman" w:cs="Times New Roman"/>
          <w:sz w:val="24"/>
          <w:szCs w:val="24"/>
        </w:rPr>
        <w:t xml:space="preserve"> te projekcije za 20</w:t>
      </w:r>
      <w:r w:rsidR="00993D89" w:rsidRPr="005601F5">
        <w:rPr>
          <w:rFonts w:ascii="Times New Roman" w:hAnsi="Times New Roman" w:cs="Times New Roman"/>
          <w:sz w:val="24"/>
          <w:szCs w:val="24"/>
        </w:rPr>
        <w:t>2</w:t>
      </w:r>
      <w:r w:rsidR="0054550B">
        <w:rPr>
          <w:rFonts w:ascii="Times New Roman" w:hAnsi="Times New Roman" w:cs="Times New Roman"/>
          <w:sz w:val="24"/>
          <w:szCs w:val="24"/>
        </w:rPr>
        <w:t>5</w:t>
      </w:r>
      <w:r w:rsidR="00993D89" w:rsidRPr="005601F5">
        <w:rPr>
          <w:rFonts w:ascii="Times New Roman" w:hAnsi="Times New Roman" w:cs="Times New Roman"/>
          <w:sz w:val="24"/>
          <w:szCs w:val="24"/>
        </w:rPr>
        <w:t>. i 202</w:t>
      </w:r>
      <w:r w:rsidR="0054550B">
        <w:rPr>
          <w:rFonts w:ascii="Times New Roman" w:hAnsi="Times New Roman" w:cs="Times New Roman"/>
          <w:sz w:val="24"/>
          <w:szCs w:val="24"/>
        </w:rPr>
        <w:t>6</w:t>
      </w:r>
      <w:r w:rsidR="00C26127" w:rsidRPr="005601F5">
        <w:rPr>
          <w:rFonts w:ascii="Times New Roman" w:hAnsi="Times New Roman" w:cs="Times New Roman"/>
          <w:sz w:val="24"/>
          <w:szCs w:val="24"/>
        </w:rPr>
        <w:t>. godinu</w:t>
      </w:r>
      <w:r w:rsidRPr="005601F5">
        <w:rPr>
          <w:rFonts w:ascii="Times New Roman" w:hAnsi="Times New Roman" w:cs="Times New Roman"/>
          <w:sz w:val="24"/>
          <w:szCs w:val="24"/>
        </w:rPr>
        <w:t>.</w:t>
      </w:r>
    </w:p>
    <w:p w14:paraId="61D36F59" w14:textId="0050999D" w:rsidR="00B526FC" w:rsidRPr="00C7496C" w:rsidRDefault="00A72123" w:rsidP="00C7496C">
      <w:pPr>
        <w:jc w:val="both"/>
        <w:rPr>
          <w:rFonts w:ascii="CIDFont+F3" w:hAnsi="CIDFont+F3"/>
          <w:sz w:val="24"/>
        </w:rPr>
      </w:pPr>
      <w:r w:rsidRPr="005601F5">
        <w:rPr>
          <w:rFonts w:ascii="CIDFont+F3" w:hAnsi="CIDFont+F3"/>
          <w:sz w:val="24"/>
        </w:rPr>
        <w:t>Prema proračunskom kalendaru, Vlada Republike Hrvatske donosi i</w:t>
      </w:r>
      <w:r w:rsidRPr="005601F5">
        <w:rPr>
          <w:rFonts w:ascii="CIDFont+F3" w:hAnsi="CIDFont+F3"/>
        </w:rPr>
        <w:t xml:space="preserve"> </w:t>
      </w:r>
      <w:r w:rsidRPr="005601F5">
        <w:rPr>
          <w:rFonts w:ascii="CIDFont+F3" w:hAnsi="CIDFont+F3"/>
          <w:sz w:val="24"/>
        </w:rPr>
        <w:t>usvaja akte na temelju kojih Ministarstvo financija sastavlja upute za izradu državnog</w:t>
      </w:r>
      <w:r w:rsidRPr="005601F5">
        <w:rPr>
          <w:rFonts w:ascii="CIDFont+F3" w:hAnsi="CIDFont+F3"/>
        </w:rPr>
        <w:t xml:space="preserve"> </w:t>
      </w:r>
      <w:r w:rsidRPr="005601F5">
        <w:rPr>
          <w:rFonts w:ascii="CIDFont+F3" w:hAnsi="CIDFont+F3"/>
          <w:sz w:val="24"/>
        </w:rPr>
        <w:t xml:space="preserve">proračuna i proračuna jedinica lokalne i područne (regionalne) samouprave. </w:t>
      </w:r>
      <w:r w:rsidR="00C7496C" w:rsidRPr="00C7496C">
        <w:rPr>
          <w:rFonts w:ascii="CIDFont+F3" w:hAnsi="CIDFont+F3"/>
          <w:sz w:val="24"/>
        </w:rPr>
        <w:t xml:space="preserve">Ministarstvo financija je izradilo prijedlog, a Vlada usvojila Program </w:t>
      </w:r>
      <w:r w:rsidR="0054550B">
        <w:rPr>
          <w:rFonts w:ascii="CIDFont+F3" w:hAnsi="CIDFont+F3"/>
          <w:sz w:val="24"/>
        </w:rPr>
        <w:t>stabilnosti</w:t>
      </w:r>
      <w:r w:rsidR="00C7496C" w:rsidRPr="00C7496C">
        <w:rPr>
          <w:rFonts w:ascii="CIDFont+F3" w:hAnsi="CIDFont+F3"/>
          <w:sz w:val="24"/>
        </w:rPr>
        <w:t xml:space="preserve"> Republike</w:t>
      </w:r>
      <w:r w:rsidR="00C7496C">
        <w:rPr>
          <w:rFonts w:ascii="CIDFont+F3" w:hAnsi="CIDFont+F3"/>
          <w:sz w:val="24"/>
        </w:rPr>
        <w:t xml:space="preserve"> </w:t>
      </w:r>
      <w:r w:rsidR="00C7496C" w:rsidRPr="00C7496C">
        <w:rPr>
          <w:rFonts w:ascii="CIDFont+F3" w:hAnsi="CIDFont+F3"/>
          <w:sz w:val="24"/>
        </w:rPr>
        <w:t>Hrvatske za razdoblje 202</w:t>
      </w:r>
      <w:r w:rsidR="0054550B">
        <w:rPr>
          <w:rFonts w:ascii="CIDFont+F3" w:hAnsi="CIDFont+F3"/>
          <w:sz w:val="24"/>
        </w:rPr>
        <w:t>4</w:t>
      </w:r>
      <w:r w:rsidR="00C7496C" w:rsidRPr="00C7496C">
        <w:rPr>
          <w:rFonts w:ascii="CIDFont+F3" w:hAnsi="CIDFont+F3"/>
          <w:sz w:val="24"/>
        </w:rPr>
        <w:t>. – 202</w:t>
      </w:r>
      <w:r w:rsidR="0054550B">
        <w:rPr>
          <w:rFonts w:ascii="CIDFont+F3" w:hAnsi="CIDFont+F3"/>
          <w:sz w:val="24"/>
        </w:rPr>
        <w:t>6</w:t>
      </w:r>
      <w:r w:rsidR="00C7496C" w:rsidRPr="00C7496C">
        <w:rPr>
          <w:rFonts w:ascii="CIDFont+F3" w:hAnsi="CIDFont+F3"/>
          <w:sz w:val="24"/>
        </w:rPr>
        <w:t>. u travnju 202</w:t>
      </w:r>
      <w:r w:rsidR="0054550B">
        <w:rPr>
          <w:rFonts w:ascii="CIDFont+F3" w:hAnsi="CIDFont+F3"/>
          <w:sz w:val="24"/>
        </w:rPr>
        <w:t>3</w:t>
      </w:r>
      <w:r w:rsidR="00C7496C" w:rsidRPr="00C7496C">
        <w:rPr>
          <w:rFonts w:ascii="CIDFont+F3" w:hAnsi="CIDFont+F3"/>
          <w:sz w:val="24"/>
        </w:rPr>
        <w:t>.</w:t>
      </w:r>
      <w:r w:rsidR="00C7496C">
        <w:rPr>
          <w:rFonts w:ascii="CIDFont+F3" w:hAnsi="CIDFont+F3"/>
          <w:sz w:val="24"/>
        </w:rPr>
        <w:t xml:space="preserve"> </w:t>
      </w:r>
      <w:r w:rsidR="00C7496C" w:rsidRPr="00C7496C">
        <w:rPr>
          <w:rFonts w:ascii="CIDFont+F3" w:hAnsi="CIDFont+F3"/>
          <w:sz w:val="24"/>
        </w:rPr>
        <w:t xml:space="preserve">Na temelju Programa </w:t>
      </w:r>
      <w:r w:rsidR="0054550B">
        <w:rPr>
          <w:rFonts w:ascii="CIDFont+F3" w:hAnsi="CIDFont+F3"/>
          <w:sz w:val="24"/>
        </w:rPr>
        <w:t>stabilnosti</w:t>
      </w:r>
      <w:r w:rsidR="00C7496C" w:rsidRPr="00C7496C">
        <w:rPr>
          <w:rFonts w:ascii="CIDFont+F3" w:hAnsi="CIDFont+F3"/>
          <w:sz w:val="24"/>
        </w:rPr>
        <w:t xml:space="preserve"> Vlada je u lipnju 202</w:t>
      </w:r>
      <w:r w:rsidR="0054550B">
        <w:rPr>
          <w:rFonts w:ascii="CIDFont+F3" w:hAnsi="CIDFont+F3"/>
          <w:sz w:val="24"/>
        </w:rPr>
        <w:t>3</w:t>
      </w:r>
      <w:r w:rsidR="00C7496C" w:rsidRPr="00C7496C">
        <w:rPr>
          <w:rFonts w:ascii="CIDFont+F3" w:hAnsi="CIDFont+F3"/>
          <w:sz w:val="24"/>
        </w:rPr>
        <w:t>. donijela Odluku o proračunskom</w:t>
      </w:r>
      <w:r w:rsidR="00C7496C">
        <w:rPr>
          <w:rFonts w:ascii="CIDFont+F3" w:hAnsi="CIDFont+F3"/>
          <w:sz w:val="24"/>
        </w:rPr>
        <w:t xml:space="preserve"> </w:t>
      </w:r>
      <w:r w:rsidR="00C7496C" w:rsidRPr="00C7496C">
        <w:rPr>
          <w:rFonts w:ascii="CIDFont+F3" w:hAnsi="CIDFont+F3"/>
          <w:sz w:val="24"/>
        </w:rPr>
        <w:t>okviru za razdoblje 202</w:t>
      </w:r>
      <w:r w:rsidR="0054550B">
        <w:rPr>
          <w:rFonts w:ascii="CIDFont+F3" w:hAnsi="CIDFont+F3"/>
          <w:sz w:val="24"/>
        </w:rPr>
        <w:t>4</w:t>
      </w:r>
      <w:r w:rsidR="00C7496C" w:rsidRPr="00C7496C">
        <w:rPr>
          <w:rFonts w:ascii="CIDFont+F3" w:hAnsi="CIDFont+F3"/>
          <w:sz w:val="24"/>
        </w:rPr>
        <w:t>. – 202</w:t>
      </w:r>
      <w:r w:rsidR="0054550B">
        <w:rPr>
          <w:rFonts w:ascii="CIDFont+F3" w:hAnsi="CIDFont+F3"/>
          <w:sz w:val="24"/>
        </w:rPr>
        <w:t>6</w:t>
      </w:r>
      <w:r w:rsidR="00C7496C" w:rsidRPr="00C7496C">
        <w:rPr>
          <w:rFonts w:ascii="CIDFont+F3" w:hAnsi="CIDFont+F3"/>
          <w:sz w:val="24"/>
        </w:rPr>
        <w:t>.</w:t>
      </w:r>
      <w:r w:rsidR="00C7496C">
        <w:rPr>
          <w:rFonts w:ascii="CIDFont+F3" w:hAnsi="CIDFont+F3"/>
          <w:sz w:val="24"/>
        </w:rPr>
        <w:t xml:space="preserve"> </w:t>
      </w:r>
      <w:r w:rsidR="00B526FC" w:rsidRPr="005601F5">
        <w:rPr>
          <w:rFonts w:ascii="Times New Roman" w:hAnsi="Times New Roman" w:cs="Times New Roman"/>
          <w:sz w:val="24"/>
          <w:szCs w:val="24"/>
        </w:rPr>
        <w:t xml:space="preserve">Ministarstvo financija </w:t>
      </w:r>
      <w:r w:rsidR="00010B6A" w:rsidRPr="005601F5">
        <w:rPr>
          <w:rFonts w:ascii="Times New Roman" w:hAnsi="Times New Roman" w:cs="Times New Roman"/>
          <w:sz w:val="24"/>
          <w:szCs w:val="24"/>
        </w:rPr>
        <w:t xml:space="preserve">u </w:t>
      </w:r>
      <w:r w:rsidRPr="005601F5">
        <w:rPr>
          <w:rFonts w:ascii="Times New Roman" w:hAnsi="Times New Roman" w:cs="Times New Roman"/>
          <w:sz w:val="24"/>
          <w:szCs w:val="24"/>
        </w:rPr>
        <w:t>rujnu je</w:t>
      </w:r>
      <w:r w:rsidR="00B526FC" w:rsidRPr="005601F5">
        <w:rPr>
          <w:rFonts w:ascii="Times New Roman" w:hAnsi="Times New Roman" w:cs="Times New Roman"/>
          <w:sz w:val="24"/>
          <w:szCs w:val="24"/>
        </w:rPr>
        <w:t xml:space="preserve"> dostavilo Upute za izradu proračuna jedinica lokalne i područne (regionalne) samouprave za razdoblje 20</w:t>
      </w:r>
      <w:r w:rsidR="00010B6A" w:rsidRPr="005601F5">
        <w:rPr>
          <w:rFonts w:ascii="Times New Roman" w:hAnsi="Times New Roman" w:cs="Times New Roman"/>
          <w:sz w:val="24"/>
          <w:szCs w:val="24"/>
        </w:rPr>
        <w:t>2</w:t>
      </w:r>
      <w:r w:rsidR="0054550B">
        <w:rPr>
          <w:rFonts w:ascii="Times New Roman" w:hAnsi="Times New Roman" w:cs="Times New Roman"/>
          <w:sz w:val="24"/>
          <w:szCs w:val="24"/>
        </w:rPr>
        <w:t>4</w:t>
      </w:r>
      <w:r w:rsidR="006F4AD7" w:rsidRPr="005601F5">
        <w:rPr>
          <w:rFonts w:ascii="Times New Roman" w:hAnsi="Times New Roman" w:cs="Times New Roman"/>
          <w:sz w:val="24"/>
          <w:szCs w:val="24"/>
        </w:rPr>
        <w:t>.-202</w:t>
      </w:r>
      <w:r w:rsidR="0054550B">
        <w:rPr>
          <w:rFonts w:ascii="Times New Roman" w:hAnsi="Times New Roman" w:cs="Times New Roman"/>
          <w:sz w:val="24"/>
          <w:szCs w:val="24"/>
        </w:rPr>
        <w:t>6</w:t>
      </w:r>
      <w:r w:rsidR="00B526FC" w:rsidRPr="005601F5">
        <w:rPr>
          <w:rFonts w:ascii="Times New Roman" w:hAnsi="Times New Roman" w:cs="Times New Roman"/>
          <w:sz w:val="24"/>
          <w:szCs w:val="24"/>
        </w:rPr>
        <w:t xml:space="preserve">. godine.  </w:t>
      </w:r>
      <w:r w:rsidR="00993B4B" w:rsidRPr="005601F5">
        <w:rPr>
          <w:rFonts w:ascii="Times New Roman" w:hAnsi="Times New Roman" w:cs="Times New Roman"/>
          <w:sz w:val="24"/>
          <w:szCs w:val="24"/>
        </w:rPr>
        <w:t>Odsjek za financije, gospodarstvo, plan i proračun nakon primitka navedenih Uputa izrađuje Upute za izradu proračuna Op</w:t>
      </w:r>
      <w:r w:rsidR="006F4AD7" w:rsidRPr="005601F5">
        <w:rPr>
          <w:rFonts w:ascii="Times New Roman" w:hAnsi="Times New Roman" w:cs="Times New Roman"/>
          <w:sz w:val="24"/>
          <w:szCs w:val="24"/>
        </w:rPr>
        <w:t xml:space="preserve">ćine </w:t>
      </w:r>
      <w:r w:rsidR="00342077">
        <w:rPr>
          <w:rFonts w:ascii="Times New Roman" w:hAnsi="Times New Roman" w:cs="Times New Roman"/>
          <w:sz w:val="24"/>
          <w:szCs w:val="24"/>
        </w:rPr>
        <w:t>Jasenice</w:t>
      </w:r>
      <w:r w:rsidR="006F4AD7" w:rsidRPr="005601F5">
        <w:rPr>
          <w:rFonts w:ascii="Times New Roman" w:hAnsi="Times New Roman" w:cs="Times New Roman"/>
          <w:sz w:val="24"/>
          <w:szCs w:val="24"/>
        </w:rPr>
        <w:t xml:space="preserve"> za razdoblje 202</w:t>
      </w:r>
      <w:r w:rsidR="0054550B">
        <w:rPr>
          <w:rFonts w:ascii="Times New Roman" w:hAnsi="Times New Roman" w:cs="Times New Roman"/>
          <w:sz w:val="24"/>
          <w:szCs w:val="24"/>
        </w:rPr>
        <w:t>4</w:t>
      </w:r>
      <w:r w:rsidR="006F4AD7" w:rsidRPr="005601F5">
        <w:rPr>
          <w:rFonts w:ascii="Times New Roman" w:hAnsi="Times New Roman" w:cs="Times New Roman"/>
          <w:sz w:val="24"/>
          <w:szCs w:val="24"/>
        </w:rPr>
        <w:t>.-202</w:t>
      </w:r>
      <w:r w:rsidR="0054550B">
        <w:rPr>
          <w:rFonts w:ascii="Times New Roman" w:hAnsi="Times New Roman" w:cs="Times New Roman"/>
          <w:sz w:val="24"/>
          <w:szCs w:val="24"/>
        </w:rPr>
        <w:t>6</w:t>
      </w:r>
      <w:r w:rsidR="00993B4B" w:rsidRPr="005601F5">
        <w:rPr>
          <w:rFonts w:ascii="Times New Roman" w:hAnsi="Times New Roman" w:cs="Times New Roman"/>
          <w:sz w:val="24"/>
          <w:szCs w:val="24"/>
        </w:rPr>
        <w:t xml:space="preserve">. i dostavlja ih proračunskom korisniku. </w:t>
      </w:r>
    </w:p>
    <w:p w14:paraId="076386EC" w14:textId="77777777" w:rsidR="00A72123" w:rsidRPr="005601F5" w:rsidRDefault="00B526FC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Proračun se sastoji od općeg i posebnog dijela</w:t>
      </w:r>
      <w:r w:rsidR="00A72123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C7496C">
        <w:rPr>
          <w:rFonts w:ascii="Times New Roman" w:hAnsi="Times New Roman" w:cs="Times New Roman"/>
          <w:sz w:val="24"/>
          <w:szCs w:val="24"/>
        </w:rPr>
        <w:t>i obrazloženja.</w:t>
      </w:r>
    </w:p>
    <w:p w14:paraId="103BBA31" w14:textId="77777777" w:rsidR="003401AD" w:rsidRDefault="00736801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Opći dio proračuna </w:t>
      </w:r>
      <w:r w:rsidR="003401AD">
        <w:rPr>
          <w:rFonts w:ascii="Times New Roman" w:hAnsi="Times New Roman" w:cs="Times New Roman"/>
          <w:sz w:val="24"/>
          <w:szCs w:val="24"/>
        </w:rPr>
        <w:t>sadrži sažetak Računa prihoda i rashoda i Računa financiranja, te Račun prihoda i rashoda i Račun financiranja. Račun prihoda i rashoda proračuna sastoji se od prihoda i rashoda iskazanih prema izvorima financiranja i ekonomskoj klasifikaciji te rashoda iskazanih prema funkcijskoj klasifikaciji. U Računu financiranja iskazuju se primici od financijske imovine i zaduživanja te izdaci za financijsku imovinu i otplate instrumenata zaduživanja prema izvorima financiranja i ekonomskoj klasifikaciji. Ako ukupni prihodi i primici nisu jednaki ukupnim rashodima i izdacima, opći dio proračuna sadrži i preneseni višak ili preneseni manjak prihoda nad rashodima.</w:t>
      </w:r>
    </w:p>
    <w:p w14:paraId="5E62B4F4" w14:textId="77777777" w:rsidR="003401AD" w:rsidRDefault="003401AD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Posebni dio proračuna sastoji se od plana rashoda i izdataka Općine i njenog proračunskog korisnika iskazanih po organizacijskoj klasifikaciji, izvorima financiranja i ekonomskoj klasifikaciji, raspoređenih u programe koji se sastoje od aktivnosti i projekata.</w:t>
      </w:r>
    </w:p>
    <w:p w14:paraId="0BC4D59A" w14:textId="77777777" w:rsidR="003401AD" w:rsidRDefault="003401AD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 proračuna sastoji se od obrazloženja općeg dijela proračuna i obrazloženja posebnog dijela proračuna. Obrazloženje općeg dijela sadrži obrazloženje prihoda i rashoda, primitaka i izdataka proračuna te prenesenog manjka odnosno viška. Obrazloženje posebnog dijela proračuna sastoji se od obrazloženja programa koja se daju kroz obrazloženja aktivnosti i projekata zajedno sa ciljevima i pokazateljima uspješnosti iz akta strateškog planiranja.</w:t>
      </w:r>
    </w:p>
    <w:p w14:paraId="19432A12" w14:textId="77777777" w:rsidR="00993B4B" w:rsidRPr="005601F5" w:rsidRDefault="00993B4B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Proračun se donosi i izvršava u skladu sa načelima jedinstva i točnosti proraču</w:t>
      </w:r>
      <w:r w:rsidR="00F27C3B">
        <w:rPr>
          <w:rFonts w:ascii="Times New Roman" w:hAnsi="Times New Roman" w:cs="Times New Roman"/>
          <w:sz w:val="24"/>
          <w:szCs w:val="24"/>
        </w:rPr>
        <w:t xml:space="preserve">na, proračunske </w:t>
      </w:r>
      <w:r w:rsidRPr="005601F5">
        <w:rPr>
          <w:rFonts w:ascii="Times New Roman" w:hAnsi="Times New Roman" w:cs="Times New Roman"/>
          <w:sz w:val="24"/>
          <w:szCs w:val="24"/>
        </w:rPr>
        <w:t>godine,</w:t>
      </w:r>
      <w:r w:rsidR="00F27C3B">
        <w:rPr>
          <w:rFonts w:ascii="Times New Roman" w:hAnsi="Times New Roman" w:cs="Times New Roman"/>
          <w:sz w:val="24"/>
          <w:szCs w:val="24"/>
        </w:rPr>
        <w:t xml:space="preserve"> višegodišnjeg planiranja,</w:t>
      </w:r>
      <w:r w:rsidRPr="005601F5">
        <w:rPr>
          <w:rFonts w:ascii="Times New Roman" w:hAnsi="Times New Roman" w:cs="Times New Roman"/>
          <w:sz w:val="24"/>
          <w:szCs w:val="24"/>
        </w:rPr>
        <w:t xml:space="preserve"> uravnoteženosti, obračunske jedinice, univerzalnosti, specifikacije, dobrog financijskog upravljanja i transparentnosti. </w:t>
      </w:r>
    </w:p>
    <w:p w14:paraId="40B1C610" w14:textId="54A1DD4F" w:rsidR="00F27C3B" w:rsidRDefault="00736801" w:rsidP="00F27C3B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Načelnik utvrđuje prijedlog proračuna  i projekcije te ih podnosi </w:t>
      </w:r>
      <w:r w:rsidR="00342077">
        <w:rPr>
          <w:rFonts w:ascii="Times New Roman" w:hAnsi="Times New Roman" w:cs="Times New Roman"/>
          <w:sz w:val="24"/>
          <w:szCs w:val="24"/>
        </w:rPr>
        <w:t>O</w:t>
      </w:r>
      <w:r w:rsidRPr="005601F5">
        <w:rPr>
          <w:rFonts w:ascii="Times New Roman" w:hAnsi="Times New Roman" w:cs="Times New Roman"/>
          <w:sz w:val="24"/>
          <w:szCs w:val="24"/>
        </w:rPr>
        <w:t>pćinskom vijeću na donošenje do 15. studenoga. Općinsko vije</w:t>
      </w:r>
      <w:r w:rsidR="00F27C3B">
        <w:rPr>
          <w:rFonts w:ascii="Times New Roman" w:hAnsi="Times New Roman" w:cs="Times New Roman"/>
          <w:sz w:val="24"/>
          <w:szCs w:val="24"/>
        </w:rPr>
        <w:t xml:space="preserve">će donosi proračun na razini </w:t>
      </w:r>
      <w:r w:rsidRPr="005601F5">
        <w:rPr>
          <w:rFonts w:ascii="Times New Roman" w:hAnsi="Times New Roman" w:cs="Times New Roman"/>
          <w:sz w:val="24"/>
          <w:szCs w:val="24"/>
        </w:rPr>
        <w:t xml:space="preserve">skupine ekonomske klasifikacije </w:t>
      </w:r>
      <w:r w:rsidR="00F27C3B">
        <w:rPr>
          <w:rFonts w:ascii="Times New Roman" w:hAnsi="Times New Roman" w:cs="Times New Roman"/>
          <w:sz w:val="24"/>
          <w:szCs w:val="24"/>
        </w:rPr>
        <w:t>do kraja tekuće godine.</w:t>
      </w:r>
      <w:r w:rsidR="00F27C3B" w:rsidRPr="00F27C3B">
        <w:t xml:space="preserve"> </w:t>
      </w:r>
      <w:r w:rsidR="00F27C3B" w:rsidRPr="00F27C3B">
        <w:rPr>
          <w:rFonts w:ascii="Times New Roman" w:hAnsi="Times New Roman" w:cs="Times New Roman"/>
          <w:sz w:val="24"/>
          <w:szCs w:val="24"/>
        </w:rPr>
        <w:t>Navedeno je novost u ovom proračunskom ciklusu i razlika od prethodnih godina, kada se plan</w:t>
      </w:r>
      <w:r w:rsidR="00F27C3B">
        <w:rPr>
          <w:rFonts w:ascii="Times New Roman" w:hAnsi="Times New Roman" w:cs="Times New Roman"/>
          <w:sz w:val="24"/>
          <w:szCs w:val="24"/>
        </w:rPr>
        <w:t xml:space="preserve"> </w:t>
      </w:r>
      <w:r w:rsidR="00F27C3B" w:rsidRPr="00F27C3B">
        <w:rPr>
          <w:rFonts w:ascii="Times New Roman" w:hAnsi="Times New Roman" w:cs="Times New Roman"/>
          <w:sz w:val="24"/>
          <w:szCs w:val="24"/>
        </w:rPr>
        <w:t>za proračunsku godinu iskazivao na razini podskupine ekonomske klasifikacije, a projekcije na</w:t>
      </w:r>
      <w:r w:rsidR="00F27C3B">
        <w:rPr>
          <w:rFonts w:ascii="Times New Roman" w:hAnsi="Times New Roman" w:cs="Times New Roman"/>
          <w:sz w:val="24"/>
          <w:szCs w:val="24"/>
        </w:rPr>
        <w:t xml:space="preserve"> </w:t>
      </w:r>
      <w:r w:rsidR="00F27C3B" w:rsidRPr="00F27C3B">
        <w:rPr>
          <w:rFonts w:ascii="Times New Roman" w:hAnsi="Times New Roman" w:cs="Times New Roman"/>
          <w:sz w:val="24"/>
          <w:szCs w:val="24"/>
        </w:rPr>
        <w:t>razini skupine ekonomske klasifikacije.</w:t>
      </w:r>
    </w:p>
    <w:p w14:paraId="7F081F43" w14:textId="77777777" w:rsidR="00F27C3B" w:rsidRDefault="00F27C3B" w:rsidP="00F13E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BE4523" w14:textId="77777777" w:rsidR="003E2139" w:rsidRPr="005601F5" w:rsidRDefault="003E2139" w:rsidP="00F13E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6F30C0" w14:textId="77777777" w:rsidR="002C4688" w:rsidRPr="005601F5" w:rsidRDefault="001C2B88" w:rsidP="00F13EE3">
      <w:pPr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 xml:space="preserve">2. OPĆI DIO PRORAČUNA </w:t>
      </w:r>
    </w:p>
    <w:p w14:paraId="34ADF1D8" w14:textId="77777777" w:rsidR="00F13EE3" w:rsidRPr="005601F5" w:rsidRDefault="00796E71" w:rsidP="00F13EE3">
      <w:pPr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 xml:space="preserve">2.1. </w:t>
      </w:r>
      <w:r w:rsidR="001746D9" w:rsidRPr="005601F5">
        <w:rPr>
          <w:rFonts w:ascii="Bahnschrift SemiBold SemiConden" w:hAnsi="Bahnschrift SemiBold SemiConden" w:cs="Times New Roman"/>
          <w:b/>
          <w:sz w:val="28"/>
          <w:szCs w:val="28"/>
        </w:rPr>
        <w:t>PRIHODI I PRIMICI</w:t>
      </w:r>
    </w:p>
    <w:p w14:paraId="1023B8DF" w14:textId="056919AE" w:rsidR="00F13EE3" w:rsidRPr="005601F5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Ukupni prihodi i primici Proračuna za 20</w:t>
      </w:r>
      <w:r w:rsidR="00F56600" w:rsidRPr="005601F5">
        <w:rPr>
          <w:rFonts w:ascii="Times New Roman" w:hAnsi="Times New Roman" w:cs="Times New Roman"/>
          <w:sz w:val="24"/>
          <w:szCs w:val="24"/>
        </w:rPr>
        <w:t>2</w:t>
      </w:r>
      <w:r w:rsidR="0054550B">
        <w:rPr>
          <w:rFonts w:ascii="Times New Roman" w:hAnsi="Times New Roman" w:cs="Times New Roman"/>
          <w:sz w:val="24"/>
          <w:szCs w:val="24"/>
        </w:rPr>
        <w:t>4</w:t>
      </w:r>
      <w:r w:rsidRPr="005601F5">
        <w:rPr>
          <w:rFonts w:ascii="Times New Roman" w:hAnsi="Times New Roman" w:cs="Times New Roman"/>
          <w:sz w:val="24"/>
          <w:szCs w:val="24"/>
        </w:rPr>
        <w:t xml:space="preserve">. godinu </w:t>
      </w:r>
      <w:r w:rsidR="00EC0C09" w:rsidRPr="005601F5">
        <w:rPr>
          <w:rFonts w:ascii="Times New Roman" w:hAnsi="Times New Roman" w:cs="Times New Roman"/>
          <w:sz w:val="24"/>
          <w:szCs w:val="24"/>
        </w:rPr>
        <w:t xml:space="preserve">planiraju </w:t>
      </w:r>
      <w:r w:rsidRPr="005601F5">
        <w:rPr>
          <w:rFonts w:ascii="Times New Roman" w:hAnsi="Times New Roman" w:cs="Times New Roman"/>
          <w:sz w:val="24"/>
          <w:szCs w:val="24"/>
        </w:rPr>
        <w:t xml:space="preserve">se u iznosu </w:t>
      </w:r>
      <w:r w:rsidR="003D7C08" w:rsidRPr="005601F5">
        <w:rPr>
          <w:rFonts w:ascii="Times New Roman" w:hAnsi="Times New Roman" w:cs="Times New Roman"/>
          <w:sz w:val="24"/>
          <w:szCs w:val="24"/>
        </w:rPr>
        <w:t xml:space="preserve">od </w:t>
      </w:r>
      <w:r w:rsidR="001E3180">
        <w:rPr>
          <w:rFonts w:ascii="Times New Roman" w:hAnsi="Times New Roman" w:cs="Times New Roman"/>
          <w:sz w:val="24"/>
          <w:szCs w:val="24"/>
        </w:rPr>
        <w:t>6.062.372,12</w:t>
      </w:r>
      <w:r w:rsidR="00906238" w:rsidRPr="00906238">
        <w:rPr>
          <w:rFonts w:ascii="Times New Roman" w:hAnsi="Times New Roman" w:cs="Times New Roman"/>
          <w:sz w:val="24"/>
          <w:szCs w:val="24"/>
        </w:rPr>
        <w:t xml:space="preserve">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a u tome prihodi poslovanja iznose </w:t>
      </w:r>
      <w:r w:rsidR="001E3180">
        <w:rPr>
          <w:rFonts w:ascii="Times New Roman" w:hAnsi="Times New Roman" w:cs="Times New Roman"/>
          <w:sz w:val="24"/>
          <w:szCs w:val="24"/>
        </w:rPr>
        <w:t>4.035.845,91</w:t>
      </w:r>
      <w:r w:rsidR="00906238">
        <w:rPr>
          <w:rFonts w:ascii="Times New Roman" w:hAnsi="Times New Roman" w:cs="Times New Roman"/>
          <w:sz w:val="24"/>
          <w:szCs w:val="24"/>
        </w:rPr>
        <w:t xml:space="preserve"> EUR</w:t>
      </w:r>
      <w:r w:rsidRPr="005601F5">
        <w:rPr>
          <w:rFonts w:ascii="Times New Roman" w:hAnsi="Times New Roman" w:cs="Times New Roman"/>
          <w:sz w:val="24"/>
          <w:szCs w:val="24"/>
        </w:rPr>
        <w:t>, prihodi od prodaje nefinancijske imovine</w:t>
      </w:r>
      <w:r w:rsidR="006F4AD7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1E3180">
        <w:rPr>
          <w:rFonts w:ascii="Times New Roman" w:hAnsi="Times New Roman" w:cs="Times New Roman"/>
          <w:sz w:val="24"/>
          <w:szCs w:val="24"/>
        </w:rPr>
        <w:t>300.000,00</w:t>
      </w:r>
      <w:r w:rsidR="00E1102E">
        <w:rPr>
          <w:rFonts w:ascii="Times New Roman" w:hAnsi="Times New Roman" w:cs="Times New Roman"/>
          <w:sz w:val="24"/>
          <w:szCs w:val="24"/>
        </w:rPr>
        <w:t xml:space="preserve"> EUR</w:t>
      </w:r>
      <w:r w:rsidR="001E3180">
        <w:rPr>
          <w:rFonts w:ascii="Times New Roman" w:hAnsi="Times New Roman" w:cs="Times New Roman"/>
          <w:sz w:val="24"/>
          <w:szCs w:val="24"/>
        </w:rPr>
        <w:t>, primici od zaduživanja u iznosu od 1.500,.000,00 Eura</w:t>
      </w:r>
      <w:r w:rsidRPr="005601F5">
        <w:rPr>
          <w:rFonts w:ascii="Times New Roman" w:hAnsi="Times New Roman" w:cs="Times New Roman"/>
          <w:sz w:val="24"/>
          <w:szCs w:val="24"/>
        </w:rPr>
        <w:t xml:space="preserve"> i raspoloživa sredstva iz prethodnih godina </w:t>
      </w:r>
      <w:r w:rsidR="001E3180">
        <w:rPr>
          <w:rFonts w:ascii="Times New Roman" w:hAnsi="Times New Roman" w:cs="Times New Roman"/>
          <w:sz w:val="24"/>
          <w:szCs w:val="24"/>
        </w:rPr>
        <w:t>226.526,21</w:t>
      </w:r>
      <w:r w:rsidR="00E1102E">
        <w:rPr>
          <w:rFonts w:ascii="Times New Roman" w:hAnsi="Times New Roman" w:cs="Times New Roman"/>
          <w:sz w:val="24"/>
          <w:szCs w:val="24"/>
        </w:rPr>
        <w:t xml:space="preserve">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780ED7" w14:textId="6FD6A385" w:rsidR="00792301" w:rsidRPr="00792301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Prilikom planiranja prihoda uzeta je u obzir realizacija istih u 20</w:t>
      </w:r>
      <w:r w:rsidR="006F4AD7" w:rsidRPr="005601F5">
        <w:rPr>
          <w:rFonts w:ascii="Times New Roman" w:hAnsi="Times New Roman" w:cs="Times New Roman"/>
          <w:sz w:val="24"/>
          <w:szCs w:val="24"/>
        </w:rPr>
        <w:t>2</w:t>
      </w:r>
      <w:r w:rsidR="0072139D">
        <w:rPr>
          <w:rFonts w:ascii="Times New Roman" w:hAnsi="Times New Roman" w:cs="Times New Roman"/>
          <w:sz w:val="24"/>
          <w:szCs w:val="24"/>
        </w:rPr>
        <w:t>3</w:t>
      </w:r>
      <w:r w:rsidRPr="005601F5">
        <w:rPr>
          <w:rFonts w:ascii="Times New Roman" w:hAnsi="Times New Roman" w:cs="Times New Roman"/>
          <w:sz w:val="24"/>
          <w:szCs w:val="24"/>
        </w:rPr>
        <w:t>. godini te procjena njihovog kretanja u narednom razdoblju uz uvažavanje gospodarskih i društvenih sp</w:t>
      </w:r>
      <w:r w:rsidR="00B843D4" w:rsidRPr="005601F5">
        <w:rPr>
          <w:rFonts w:ascii="Times New Roman" w:hAnsi="Times New Roman" w:cs="Times New Roman"/>
          <w:sz w:val="24"/>
          <w:szCs w:val="24"/>
        </w:rPr>
        <w:t>ecifičnosti na lokalnoj razini</w:t>
      </w:r>
      <w:r w:rsidR="0076580C" w:rsidRPr="005601F5">
        <w:rPr>
          <w:rFonts w:ascii="Times New Roman" w:hAnsi="Times New Roman" w:cs="Times New Roman"/>
          <w:sz w:val="24"/>
          <w:szCs w:val="24"/>
        </w:rPr>
        <w:t xml:space="preserve"> uzimajući u obzir i planirane izmjene zakonskih propisa.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268"/>
        <w:gridCol w:w="2126"/>
        <w:gridCol w:w="2091"/>
      </w:tblGrid>
      <w:tr w:rsidR="00CD6552" w:rsidRPr="005601F5" w14:paraId="7637E351" w14:textId="77777777" w:rsidTr="002F067B">
        <w:tc>
          <w:tcPr>
            <w:tcW w:w="3369" w:type="dxa"/>
            <w:shd w:val="clear" w:color="auto" w:fill="E2EFD9" w:themeFill="accent6" w:themeFillTint="33"/>
          </w:tcPr>
          <w:p w14:paraId="29DE210E" w14:textId="77777777" w:rsidR="00CD6552" w:rsidRPr="005601F5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Prihod 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49A6CC7C" w14:textId="38D5B8B1" w:rsidR="00CD6552" w:rsidRPr="005601F5" w:rsidRDefault="00BF460D" w:rsidP="0074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Plan </w:t>
            </w:r>
            <w:r w:rsidR="00CD6552" w:rsidRPr="005601F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213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6552"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1EFF85F1" w14:textId="0114B0F4" w:rsidR="00CD6552" w:rsidRPr="005601F5" w:rsidRDefault="00BF460D" w:rsidP="0074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Projekcija </w:t>
            </w:r>
            <w:r w:rsidR="0076580C" w:rsidRPr="005601F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213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6552"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  <w:shd w:val="clear" w:color="auto" w:fill="E2EFD9" w:themeFill="accent6" w:themeFillTint="33"/>
          </w:tcPr>
          <w:p w14:paraId="4BC240AC" w14:textId="3A2F00BB" w:rsidR="00CD6552" w:rsidRPr="005601F5" w:rsidRDefault="00BF460D" w:rsidP="0074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Projekcija </w:t>
            </w:r>
            <w:r w:rsidR="0076580C" w:rsidRPr="005601F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213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6552"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067B" w:rsidRPr="005601F5" w14:paraId="39D0AA82" w14:textId="77777777" w:rsidTr="002F067B">
        <w:tc>
          <w:tcPr>
            <w:tcW w:w="3369" w:type="dxa"/>
            <w:shd w:val="clear" w:color="auto" w:fill="DEEAF6" w:themeFill="accent1" w:themeFillTint="33"/>
          </w:tcPr>
          <w:p w14:paraId="59189CA6" w14:textId="77777777" w:rsidR="002F067B" w:rsidRPr="005601F5" w:rsidRDefault="002F067B" w:rsidP="002F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6 Prihodi poslovanja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203E80D2" w14:textId="2F094DA0" w:rsidR="002F067B" w:rsidRPr="005601F5" w:rsidRDefault="002F067B" w:rsidP="002F0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4.035.845,91 EUR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18E0BD13" w14:textId="6E57F562" w:rsidR="002F067B" w:rsidRPr="005601F5" w:rsidRDefault="002F067B" w:rsidP="002F0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4234DB">
              <w:rPr>
                <w:rFonts w:ascii="Times New Roman" w:hAnsi="Times New Roman" w:cs="Times New Roman"/>
                <w:sz w:val="24"/>
                <w:szCs w:val="24"/>
              </w:rPr>
              <w:t>849.468,68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091" w:type="dxa"/>
            <w:shd w:val="clear" w:color="auto" w:fill="DEEAF6" w:themeFill="accent1" w:themeFillTint="33"/>
          </w:tcPr>
          <w:p w14:paraId="00C25201" w14:textId="1B969324" w:rsidR="002F067B" w:rsidRPr="005601F5" w:rsidRDefault="002F067B" w:rsidP="002F0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2.779.468,68 EUR</w:t>
            </w:r>
          </w:p>
        </w:tc>
      </w:tr>
      <w:tr w:rsidR="002F067B" w:rsidRPr="005601F5" w14:paraId="3320B8BF" w14:textId="77777777" w:rsidTr="002F067B">
        <w:tc>
          <w:tcPr>
            <w:tcW w:w="3369" w:type="dxa"/>
            <w:shd w:val="clear" w:color="auto" w:fill="FFF2CC" w:themeFill="accent4" w:themeFillTint="33"/>
          </w:tcPr>
          <w:p w14:paraId="152A1545" w14:textId="77777777" w:rsidR="002F067B" w:rsidRPr="005601F5" w:rsidRDefault="002F067B" w:rsidP="002F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61 Prihodi od poreza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0A7EC76B" w14:textId="20F40D92" w:rsidR="002F067B" w:rsidRPr="005601F5" w:rsidRDefault="002F067B" w:rsidP="002F0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984.588,00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3CB5150F" w14:textId="108739E1" w:rsidR="002F067B" w:rsidRPr="005601F5" w:rsidRDefault="002F067B" w:rsidP="002F0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1.034.588,00 EUR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14:paraId="09F5BB57" w14:textId="20E8948E" w:rsidR="002F067B" w:rsidRPr="005601F5" w:rsidRDefault="002F067B" w:rsidP="002F0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1.034.588,00 EUR</w:t>
            </w:r>
          </w:p>
        </w:tc>
      </w:tr>
      <w:tr w:rsidR="002F067B" w:rsidRPr="005601F5" w14:paraId="1816E002" w14:textId="77777777" w:rsidTr="002F067B">
        <w:tc>
          <w:tcPr>
            <w:tcW w:w="3369" w:type="dxa"/>
            <w:shd w:val="clear" w:color="auto" w:fill="FFF2CC" w:themeFill="accent4" w:themeFillTint="33"/>
          </w:tcPr>
          <w:p w14:paraId="095C3D73" w14:textId="77777777" w:rsidR="002F067B" w:rsidRPr="005601F5" w:rsidRDefault="002F067B" w:rsidP="002F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63 Pomoći iz inozemstva i od subjekata unutar općeg proračuna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32AE11E3" w14:textId="77777777" w:rsidR="002F067B" w:rsidRPr="005601F5" w:rsidRDefault="002F067B" w:rsidP="002F0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0F247" w14:textId="77777777" w:rsidR="002F067B" w:rsidRPr="005601F5" w:rsidRDefault="002F067B" w:rsidP="002F0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B6C33" w14:textId="50CEE426" w:rsidR="002F067B" w:rsidRPr="005601F5" w:rsidRDefault="002F067B" w:rsidP="002F0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2.194.387,23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47C2DBA2" w14:textId="77777777" w:rsidR="002F067B" w:rsidRPr="005601F5" w:rsidRDefault="002F067B" w:rsidP="002F0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0C067" w14:textId="77777777" w:rsidR="002F067B" w:rsidRPr="005601F5" w:rsidRDefault="002F067B" w:rsidP="002F0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1EE23" w14:textId="27DC692D" w:rsidR="002F067B" w:rsidRPr="005601F5" w:rsidRDefault="002F067B" w:rsidP="002F0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851.655,00 EUR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14:paraId="7E4C63A6" w14:textId="77777777" w:rsidR="002F067B" w:rsidRPr="005601F5" w:rsidRDefault="002F067B" w:rsidP="002F0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7C214" w14:textId="77777777" w:rsidR="002F067B" w:rsidRPr="005601F5" w:rsidRDefault="002F067B" w:rsidP="002F0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F907C" w14:textId="7FFD4CF5" w:rsidR="002F067B" w:rsidRPr="005601F5" w:rsidRDefault="002F067B" w:rsidP="002F0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851.655,00 EUR</w:t>
            </w:r>
          </w:p>
        </w:tc>
      </w:tr>
      <w:tr w:rsidR="002F067B" w:rsidRPr="005601F5" w14:paraId="4072E5CE" w14:textId="77777777" w:rsidTr="002F067B">
        <w:tc>
          <w:tcPr>
            <w:tcW w:w="3369" w:type="dxa"/>
            <w:shd w:val="clear" w:color="auto" w:fill="FFF2CC" w:themeFill="accent4" w:themeFillTint="33"/>
          </w:tcPr>
          <w:p w14:paraId="409C62FA" w14:textId="77777777" w:rsidR="002F067B" w:rsidRPr="005601F5" w:rsidRDefault="002F067B" w:rsidP="002F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64 Prihodi od imovine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4A8DD7C7" w14:textId="5DE52506" w:rsidR="002F067B" w:rsidRPr="005601F5" w:rsidRDefault="002F067B" w:rsidP="002F0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318.079,00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3E9BC7A8" w14:textId="39C266A5" w:rsidR="002F067B" w:rsidRPr="005601F5" w:rsidRDefault="002F067B" w:rsidP="002F0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316.588,00 EUR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14:paraId="7947541D" w14:textId="0FACD10B" w:rsidR="002F067B" w:rsidRPr="005601F5" w:rsidRDefault="002F067B" w:rsidP="002F0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316.588,00 EUR</w:t>
            </w:r>
          </w:p>
        </w:tc>
      </w:tr>
      <w:tr w:rsidR="002F067B" w:rsidRPr="005601F5" w14:paraId="608A5E92" w14:textId="77777777" w:rsidTr="002F067B">
        <w:tc>
          <w:tcPr>
            <w:tcW w:w="3369" w:type="dxa"/>
            <w:shd w:val="clear" w:color="auto" w:fill="FFF2CC" w:themeFill="accent4" w:themeFillTint="33"/>
          </w:tcPr>
          <w:p w14:paraId="12E6E0B0" w14:textId="77777777" w:rsidR="002F067B" w:rsidRPr="005601F5" w:rsidRDefault="002F067B" w:rsidP="002F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65 Prihodi od upravnih i administrativnih pristojbi, pristojbi po posebnim propisima i naknada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3E46730A" w14:textId="77777777" w:rsidR="002F067B" w:rsidRPr="005601F5" w:rsidRDefault="002F067B" w:rsidP="002F0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81BD4" w14:textId="77777777" w:rsidR="002F067B" w:rsidRPr="005601F5" w:rsidRDefault="002F067B" w:rsidP="002F0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05BA6" w14:textId="77777777" w:rsidR="002F067B" w:rsidRPr="005601F5" w:rsidRDefault="002F067B" w:rsidP="002F0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8BBA9" w14:textId="48129173" w:rsidR="002F067B" w:rsidRPr="005601F5" w:rsidRDefault="002F067B" w:rsidP="002F0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527.464,68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4163F964" w14:textId="77777777" w:rsidR="002F067B" w:rsidRPr="005601F5" w:rsidRDefault="002F067B" w:rsidP="002F0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3579B" w14:textId="77777777" w:rsidR="002F067B" w:rsidRPr="005601F5" w:rsidRDefault="002F067B" w:rsidP="002F0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4ACD4" w14:textId="77777777" w:rsidR="002F067B" w:rsidRPr="005601F5" w:rsidRDefault="002F067B" w:rsidP="002F0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6FA7C" w14:textId="2B141F75" w:rsidR="002F067B" w:rsidRPr="005601F5" w:rsidRDefault="002F067B" w:rsidP="002F0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565.310,68 EUR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14:paraId="63F0087B" w14:textId="77777777" w:rsidR="002F067B" w:rsidRPr="005601F5" w:rsidRDefault="002F067B" w:rsidP="002F0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24AC0" w14:textId="77777777" w:rsidR="002F067B" w:rsidRPr="005601F5" w:rsidRDefault="002F067B" w:rsidP="002F0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A6916" w14:textId="77777777" w:rsidR="002F067B" w:rsidRPr="005601F5" w:rsidRDefault="002F067B" w:rsidP="002F0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0BCDD" w14:textId="4A1E59D1" w:rsidR="002F067B" w:rsidRPr="005601F5" w:rsidRDefault="002F067B" w:rsidP="002F0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565.310,68 EUR</w:t>
            </w:r>
          </w:p>
        </w:tc>
      </w:tr>
      <w:tr w:rsidR="002F067B" w:rsidRPr="005601F5" w14:paraId="01B553E5" w14:textId="77777777" w:rsidTr="002F067B">
        <w:tc>
          <w:tcPr>
            <w:tcW w:w="3369" w:type="dxa"/>
            <w:shd w:val="clear" w:color="auto" w:fill="FFF2CC" w:themeFill="accent4" w:themeFillTint="33"/>
          </w:tcPr>
          <w:p w14:paraId="375B03A5" w14:textId="77777777" w:rsidR="002F067B" w:rsidRPr="005601F5" w:rsidRDefault="002F067B" w:rsidP="002F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66 Prihodi od prodaje proizvoda i roba te pruženih usluga i prihodi od donacija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39A7AD67" w14:textId="77777777" w:rsidR="002F067B" w:rsidRPr="005601F5" w:rsidRDefault="002F067B" w:rsidP="002F0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427CD" w14:textId="77777777" w:rsidR="002F067B" w:rsidRPr="005601F5" w:rsidRDefault="002F067B" w:rsidP="002F0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6C89B" w14:textId="39F8B147" w:rsidR="002F067B" w:rsidRPr="005601F5" w:rsidRDefault="002F067B" w:rsidP="002F0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0CEAA5E6" w14:textId="77777777" w:rsidR="002F067B" w:rsidRPr="005601F5" w:rsidRDefault="002F067B" w:rsidP="002F0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B15E3" w14:textId="77777777" w:rsidR="002F067B" w:rsidRPr="005601F5" w:rsidRDefault="002F067B" w:rsidP="002F0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98C20" w14:textId="3C0737B3" w:rsidR="002F067B" w:rsidRPr="005601F5" w:rsidRDefault="002F067B" w:rsidP="002F0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EUR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14:paraId="09CA4940" w14:textId="77777777" w:rsidR="002F067B" w:rsidRPr="005601F5" w:rsidRDefault="002F067B" w:rsidP="002F0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8C251" w14:textId="77777777" w:rsidR="002F067B" w:rsidRPr="005601F5" w:rsidRDefault="002F067B" w:rsidP="002F0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744BF" w14:textId="3C05ED7C" w:rsidR="002F067B" w:rsidRPr="005601F5" w:rsidRDefault="002F067B" w:rsidP="002F0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EUR</w:t>
            </w:r>
          </w:p>
        </w:tc>
      </w:tr>
      <w:tr w:rsidR="002F067B" w:rsidRPr="005601F5" w14:paraId="5C45CB21" w14:textId="77777777" w:rsidTr="002F067B">
        <w:tc>
          <w:tcPr>
            <w:tcW w:w="3369" w:type="dxa"/>
            <w:shd w:val="clear" w:color="auto" w:fill="FFF2CC" w:themeFill="accent4" w:themeFillTint="33"/>
          </w:tcPr>
          <w:p w14:paraId="24601916" w14:textId="77777777" w:rsidR="002F067B" w:rsidRPr="005601F5" w:rsidRDefault="002F067B" w:rsidP="002F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68 Kazne, upravne mjere i ostali prihodi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15AF30DF" w14:textId="77777777" w:rsidR="002F067B" w:rsidRPr="005601F5" w:rsidRDefault="002F067B" w:rsidP="002F0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29740" w14:textId="2FAC9B2A" w:rsidR="002F067B" w:rsidRPr="005601F5" w:rsidRDefault="002F067B" w:rsidP="002F0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11.327,00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01A173F4" w14:textId="77777777" w:rsidR="002F067B" w:rsidRPr="005601F5" w:rsidRDefault="002F067B" w:rsidP="002F0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A1B4D" w14:textId="5E8F4D6E" w:rsidR="002F067B" w:rsidRPr="005601F5" w:rsidRDefault="002F067B" w:rsidP="002F0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11.327,00 EUR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14:paraId="7343247F" w14:textId="77777777" w:rsidR="002F067B" w:rsidRPr="005601F5" w:rsidRDefault="002F067B" w:rsidP="002F0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7D14F" w14:textId="71DC13F2" w:rsidR="002F067B" w:rsidRPr="005601F5" w:rsidRDefault="002F067B" w:rsidP="002F0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11.327,00 EUR</w:t>
            </w:r>
          </w:p>
        </w:tc>
      </w:tr>
      <w:tr w:rsidR="002F067B" w:rsidRPr="005601F5" w14:paraId="7C1156A6" w14:textId="77777777" w:rsidTr="002F067B">
        <w:tc>
          <w:tcPr>
            <w:tcW w:w="3369" w:type="dxa"/>
            <w:shd w:val="clear" w:color="auto" w:fill="DEEAF6" w:themeFill="accent1" w:themeFillTint="33"/>
          </w:tcPr>
          <w:p w14:paraId="7C8EAA25" w14:textId="77777777" w:rsidR="002F067B" w:rsidRPr="005601F5" w:rsidRDefault="002F067B" w:rsidP="002F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7 Prihodi od prodaje nefinancijske imovine 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082242A2" w14:textId="77777777" w:rsidR="002F067B" w:rsidRDefault="002F067B" w:rsidP="002F0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2F7A0" w14:textId="2BB6A40F" w:rsidR="002F067B" w:rsidRPr="005601F5" w:rsidRDefault="002F067B" w:rsidP="002F0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300.000,00 EUR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60C2867F" w14:textId="77777777" w:rsidR="002F067B" w:rsidRDefault="002F067B" w:rsidP="002F0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E9A05" w14:textId="7CE02EEC" w:rsidR="002F067B" w:rsidRPr="005601F5" w:rsidRDefault="002F067B" w:rsidP="002F0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250.000,00 EUR</w:t>
            </w:r>
          </w:p>
        </w:tc>
        <w:tc>
          <w:tcPr>
            <w:tcW w:w="2091" w:type="dxa"/>
            <w:shd w:val="clear" w:color="auto" w:fill="DEEAF6" w:themeFill="accent1" w:themeFillTint="33"/>
          </w:tcPr>
          <w:p w14:paraId="55B0945F" w14:textId="77777777" w:rsidR="002F067B" w:rsidRDefault="002F067B" w:rsidP="002F0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09783" w14:textId="7238F459" w:rsidR="002F067B" w:rsidRPr="005601F5" w:rsidRDefault="002F067B" w:rsidP="002F0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250.000,00 EUR</w:t>
            </w:r>
          </w:p>
        </w:tc>
      </w:tr>
      <w:tr w:rsidR="002F067B" w:rsidRPr="005601F5" w14:paraId="4F90F30B" w14:textId="77777777" w:rsidTr="002F067B">
        <w:tc>
          <w:tcPr>
            <w:tcW w:w="3369" w:type="dxa"/>
            <w:shd w:val="clear" w:color="auto" w:fill="FFF2CC" w:themeFill="accent4" w:themeFillTint="33"/>
          </w:tcPr>
          <w:p w14:paraId="40362B3F" w14:textId="77777777" w:rsidR="002F067B" w:rsidRPr="005601F5" w:rsidRDefault="002F067B" w:rsidP="002F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71 Prihodi od prodaje neproizvedene dugotrajne imovine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7925DCFC" w14:textId="77777777" w:rsidR="002F067B" w:rsidRPr="005601F5" w:rsidRDefault="002F067B" w:rsidP="002F0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BAC3A" w14:textId="77777777" w:rsidR="002F067B" w:rsidRPr="005601F5" w:rsidRDefault="002F067B" w:rsidP="002F0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B1080" w14:textId="5FBCA3B3" w:rsidR="002F067B" w:rsidRPr="005601F5" w:rsidRDefault="002F067B" w:rsidP="002F0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300.000,00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7E24D9C2" w14:textId="77777777" w:rsidR="002F067B" w:rsidRPr="005601F5" w:rsidRDefault="002F067B" w:rsidP="002F0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2F0D1" w14:textId="77777777" w:rsidR="002F067B" w:rsidRPr="005601F5" w:rsidRDefault="002F067B" w:rsidP="002F0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D802E" w14:textId="0C8D4BE3" w:rsidR="002F067B" w:rsidRPr="005601F5" w:rsidRDefault="002F067B" w:rsidP="002F0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250.000,00 EUR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14:paraId="2243F7AD" w14:textId="77777777" w:rsidR="002F067B" w:rsidRPr="005601F5" w:rsidRDefault="002F067B" w:rsidP="002F0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16597" w14:textId="77777777" w:rsidR="002F067B" w:rsidRPr="005601F5" w:rsidRDefault="002F067B" w:rsidP="002F0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D68F9" w14:textId="13231F1C" w:rsidR="002F067B" w:rsidRPr="005601F5" w:rsidRDefault="002F067B" w:rsidP="002F0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250.000,00 EUR</w:t>
            </w:r>
          </w:p>
        </w:tc>
      </w:tr>
      <w:tr w:rsidR="002F067B" w:rsidRPr="005601F5" w14:paraId="1A5D09EA" w14:textId="77777777" w:rsidTr="002F067B">
        <w:tc>
          <w:tcPr>
            <w:tcW w:w="3369" w:type="dxa"/>
            <w:shd w:val="clear" w:color="auto" w:fill="FFF2CC" w:themeFill="accent4" w:themeFillTint="33"/>
          </w:tcPr>
          <w:p w14:paraId="06C8DDFE" w14:textId="77777777" w:rsidR="002F067B" w:rsidRPr="005601F5" w:rsidRDefault="002F067B" w:rsidP="002F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72 Prihodi od prodaje proizvedene dugotrajne imovine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499A0B02" w14:textId="77777777" w:rsidR="002F067B" w:rsidRDefault="002F067B" w:rsidP="002F0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F1C6F" w14:textId="5631A529" w:rsidR="002F067B" w:rsidRPr="005601F5" w:rsidRDefault="002F067B" w:rsidP="002F0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4822B26E" w14:textId="77777777" w:rsidR="002F067B" w:rsidRPr="005601F5" w:rsidRDefault="002F067B" w:rsidP="002F0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642DF" w14:textId="50C44CC7" w:rsidR="002F067B" w:rsidRPr="005601F5" w:rsidRDefault="002F067B" w:rsidP="002F0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EUR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14:paraId="094CC801" w14:textId="77777777" w:rsidR="002F067B" w:rsidRPr="005601F5" w:rsidRDefault="002F067B" w:rsidP="002F0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31DDA" w14:textId="0C524308" w:rsidR="002F067B" w:rsidRPr="005601F5" w:rsidRDefault="002F067B" w:rsidP="002F0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EUR</w:t>
            </w:r>
          </w:p>
        </w:tc>
      </w:tr>
      <w:tr w:rsidR="002F067B" w:rsidRPr="005601F5" w14:paraId="595BE668" w14:textId="77777777" w:rsidTr="002F067B">
        <w:tc>
          <w:tcPr>
            <w:tcW w:w="3369" w:type="dxa"/>
            <w:shd w:val="clear" w:color="auto" w:fill="DEEAF6" w:themeFill="accent1" w:themeFillTint="33"/>
          </w:tcPr>
          <w:p w14:paraId="0DD422F2" w14:textId="48D475B8" w:rsidR="002F067B" w:rsidRPr="005601F5" w:rsidRDefault="002F067B" w:rsidP="002F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Primici od financijske imovine i zaduživanja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4BC1B33F" w14:textId="77777777" w:rsidR="002F067B" w:rsidRDefault="002F067B" w:rsidP="002F0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D52D1" w14:textId="599983D4" w:rsidR="002F067B" w:rsidRPr="005601F5" w:rsidRDefault="002F067B" w:rsidP="002F0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1.500.000,00 EUR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17F9CABA" w14:textId="77777777" w:rsidR="002F067B" w:rsidRDefault="002F067B" w:rsidP="002F0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ED88C" w14:textId="5DAB8428" w:rsidR="002F067B" w:rsidRPr="005601F5" w:rsidRDefault="002F067B" w:rsidP="002F0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EUR</w:t>
            </w:r>
          </w:p>
        </w:tc>
        <w:tc>
          <w:tcPr>
            <w:tcW w:w="2091" w:type="dxa"/>
            <w:shd w:val="clear" w:color="auto" w:fill="DEEAF6" w:themeFill="accent1" w:themeFillTint="33"/>
          </w:tcPr>
          <w:p w14:paraId="70AC0CDE" w14:textId="77777777" w:rsidR="002F067B" w:rsidRDefault="002F067B" w:rsidP="002F0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62451" w14:textId="64E2ED07" w:rsidR="002F067B" w:rsidRPr="005601F5" w:rsidRDefault="002F067B" w:rsidP="002F0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EUR</w:t>
            </w:r>
          </w:p>
        </w:tc>
      </w:tr>
      <w:tr w:rsidR="002F067B" w:rsidRPr="005601F5" w14:paraId="6C77B5D6" w14:textId="77777777" w:rsidTr="002F067B">
        <w:tc>
          <w:tcPr>
            <w:tcW w:w="3369" w:type="dxa"/>
            <w:shd w:val="clear" w:color="auto" w:fill="FFF2CC" w:themeFill="accent4" w:themeFillTint="33"/>
          </w:tcPr>
          <w:p w14:paraId="700B8DC6" w14:textId="0CE50D24" w:rsidR="002F067B" w:rsidRDefault="002F067B" w:rsidP="002F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Primici od zaduživanja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064AD986" w14:textId="250DE068" w:rsidR="002F067B" w:rsidRDefault="002F067B" w:rsidP="002F0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1.500.000,00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00878F13" w14:textId="731D56F2" w:rsidR="002F067B" w:rsidRPr="005601F5" w:rsidRDefault="002F067B" w:rsidP="002F0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EUR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14:paraId="6B887184" w14:textId="479D70BC" w:rsidR="002F067B" w:rsidRDefault="002F067B" w:rsidP="002F0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EUR</w:t>
            </w:r>
          </w:p>
        </w:tc>
      </w:tr>
      <w:tr w:rsidR="002F067B" w:rsidRPr="005601F5" w14:paraId="3D830344" w14:textId="77777777" w:rsidTr="002F067B">
        <w:tc>
          <w:tcPr>
            <w:tcW w:w="3369" w:type="dxa"/>
            <w:shd w:val="clear" w:color="auto" w:fill="DEEAF6" w:themeFill="accent1" w:themeFillTint="33"/>
          </w:tcPr>
          <w:p w14:paraId="7E52280D" w14:textId="77777777" w:rsidR="002F067B" w:rsidRPr="005601F5" w:rsidRDefault="002F067B" w:rsidP="002F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9 Vlastiti izvori 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30D776F4" w14:textId="4130E3B5" w:rsidR="002F067B" w:rsidRPr="005601F5" w:rsidRDefault="002F067B" w:rsidP="002F0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54FB4EC6" w14:textId="3CC5E4D5" w:rsidR="002F067B" w:rsidRPr="005601F5" w:rsidRDefault="002F067B" w:rsidP="002F0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EUR</w:t>
            </w:r>
          </w:p>
        </w:tc>
        <w:tc>
          <w:tcPr>
            <w:tcW w:w="2091" w:type="dxa"/>
            <w:shd w:val="clear" w:color="auto" w:fill="DEEAF6" w:themeFill="accent1" w:themeFillTint="33"/>
          </w:tcPr>
          <w:p w14:paraId="4809DD7E" w14:textId="639ED2AE" w:rsidR="002F067B" w:rsidRPr="005601F5" w:rsidRDefault="002F067B" w:rsidP="002F0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EUR</w:t>
            </w:r>
          </w:p>
        </w:tc>
      </w:tr>
      <w:tr w:rsidR="002F067B" w:rsidRPr="005601F5" w14:paraId="6F8FD209" w14:textId="77777777" w:rsidTr="002F067B">
        <w:tc>
          <w:tcPr>
            <w:tcW w:w="3369" w:type="dxa"/>
            <w:shd w:val="clear" w:color="auto" w:fill="FFF2CC" w:themeFill="accent4" w:themeFillTint="33"/>
          </w:tcPr>
          <w:p w14:paraId="66210F08" w14:textId="77777777" w:rsidR="002F067B" w:rsidRPr="005601F5" w:rsidRDefault="002F067B" w:rsidP="002F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92 Višak prihoda 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1D4AA31D" w14:textId="088607F6" w:rsidR="002F067B" w:rsidRPr="005601F5" w:rsidRDefault="002F067B" w:rsidP="002F0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226.526,21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53605704" w14:textId="4BAE93B1" w:rsidR="002F067B" w:rsidRPr="005601F5" w:rsidRDefault="002F067B" w:rsidP="002F0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EUR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14:paraId="31F7193C" w14:textId="65F2A155" w:rsidR="002F067B" w:rsidRPr="005601F5" w:rsidRDefault="002F067B" w:rsidP="002F0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EUR</w:t>
            </w:r>
          </w:p>
        </w:tc>
      </w:tr>
      <w:tr w:rsidR="002F067B" w:rsidRPr="005601F5" w14:paraId="1CEFB9B8" w14:textId="77777777" w:rsidTr="002F067B">
        <w:tc>
          <w:tcPr>
            <w:tcW w:w="3369" w:type="dxa"/>
            <w:shd w:val="clear" w:color="auto" w:fill="C5E0B3" w:themeFill="accent6" w:themeFillTint="66"/>
          </w:tcPr>
          <w:p w14:paraId="7B7988CB" w14:textId="77777777" w:rsidR="002F067B" w:rsidRPr="005601F5" w:rsidRDefault="002F067B" w:rsidP="002F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Ukupno: 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0081D8BF" w14:textId="18DAD824" w:rsidR="002F067B" w:rsidRPr="005601F5" w:rsidRDefault="002F067B" w:rsidP="002F0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6.062.372,12 EUR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1064DAC0" w14:textId="223F7C70" w:rsidR="002F067B" w:rsidRPr="005601F5" w:rsidRDefault="004234DB" w:rsidP="002F0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3.099.468,68</w:t>
            </w:r>
            <w:r w:rsidR="002F067B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091" w:type="dxa"/>
            <w:shd w:val="clear" w:color="auto" w:fill="C5E0B3" w:themeFill="accent6" w:themeFillTint="66"/>
          </w:tcPr>
          <w:p w14:paraId="0828B68B" w14:textId="51767678" w:rsidR="002F067B" w:rsidRPr="005601F5" w:rsidRDefault="004234DB" w:rsidP="002F0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3.029.468,68</w:t>
            </w:r>
            <w:r w:rsidR="002F067B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</w:tbl>
    <w:p w14:paraId="33B4810D" w14:textId="77777777" w:rsidR="0038157B" w:rsidRDefault="0038157B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</w:p>
    <w:p w14:paraId="2EC7B092" w14:textId="77777777" w:rsidR="005078C4" w:rsidRPr="005601F5" w:rsidRDefault="005078C4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>Prihodi poslovanja</w:t>
      </w:r>
    </w:p>
    <w:p w14:paraId="3DCD8EE5" w14:textId="71346C09" w:rsidR="004226AB" w:rsidRPr="005601F5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Prihodi poslovanja planirani su u iznosu </w:t>
      </w:r>
      <w:r w:rsidRPr="0038157B">
        <w:rPr>
          <w:rFonts w:ascii="Times New Roman" w:hAnsi="Times New Roman" w:cs="Times New Roman"/>
          <w:sz w:val="24"/>
          <w:szCs w:val="24"/>
        </w:rPr>
        <w:t xml:space="preserve">od </w:t>
      </w:r>
      <w:r w:rsidR="002F067B">
        <w:rPr>
          <w:rFonts w:ascii="Times New Roman" w:hAnsi="Times New Roman" w:cs="Times New Roman"/>
          <w:sz w:val="24"/>
          <w:szCs w:val="24"/>
        </w:rPr>
        <w:t>4.035.845,91</w:t>
      </w:r>
      <w:r w:rsidR="0038157B" w:rsidRPr="0038157B">
        <w:rPr>
          <w:rFonts w:ascii="Times New Roman" w:hAnsi="Times New Roman" w:cs="Times New Roman"/>
          <w:sz w:val="24"/>
          <w:szCs w:val="24"/>
        </w:rPr>
        <w:t xml:space="preserve"> EUR</w:t>
      </w:r>
      <w:r w:rsidRPr="0038157B">
        <w:rPr>
          <w:rFonts w:ascii="Times New Roman" w:hAnsi="Times New Roman" w:cs="Times New Roman"/>
          <w:sz w:val="24"/>
          <w:szCs w:val="24"/>
        </w:rPr>
        <w:t>.</w:t>
      </w:r>
      <w:r w:rsidRPr="005601F5">
        <w:rPr>
          <w:rFonts w:ascii="Times New Roman" w:hAnsi="Times New Roman" w:cs="Times New Roman"/>
          <w:sz w:val="24"/>
          <w:szCs w:val="24"/>
        </w:rPr>
        <w:t xml:space="preserve"> Prihodi od poreza planirani su u iznosu od </w:t>
      </w:r>
      <w:r w:rsidR="002F067B">
        <w:rPr>
          <w:rFonts w:ascii="Times New Roman" w:hAnsi="Times New Roman" w:cs="Times New Roman"/>
          <w:sz w:val="24"/>
          <w:szCs w:val="24"/>
        </w:rPr>
        <w:t>984.588,00</w:t>
      </w:r>
      <w:r w:rsidR="0038157B">
        <w:rPr>
          <w:rFonts w:ascii="Times New Roman" w:hAnsi="Times New Roman" w:cs="Times New Roman"/>
          <w:sz w:val="24"/>
          <w:szCs w:val="24"/>
        </w:rPr>
        <w:t xml:space="preserve"> EUR.</w:t>
      </w:r>
      <w:r w:rsidR="00B843D4" w:rsidRPr="005601F5">
        <w:rPr>
          <w:rFonts w:ascii="Times New Roman" w:hAnsi="Times New Roman" w:cs="Times New Roman"/>
          <w:sz w:val="24"/>
          <w:szCs w:val="24"/>
        </w:rPr>
        <w:t xml:space="preserve"> Unutar grupe prihoda od poreza</w:t>
      </w:r>
      <w:r w:rsidRPr="005601F5">
        <w:rPr>
          <w:rFonts w:ascii="Times New Roman" w:hAnsi="Times New Roman" w:cs="Times New Roman"/>
          <w:sz w:val="24"/>
          <w:szCs w:val="24"/>
        </w:rPr>
        <w:t xml:space="preserve"> p</w:t>
      </w:r>
      <w:r w:rsidR="0038157B">
        <w:rPr>
          <w:rFonts w:ascii="Times New Roman" w:hAnsi="Times New Roman" w:cs="Times New Roman"/>
          <w:sz w:val="24"/>
          <w:szCs w:val="24"/>
        </w:rPr>
        <w:t xml:space="preserve">lanirani su prihodi od poreza </w:t>
      </w:r>
      <w:r w:rsidRPr="005601F5">
        <w:rPr>
          <w:rFonts w:ascii="Times New Roman" w:hAnsi="Times New Roman" w:cs="Times New Roman"/>
          <w:sz w:val="24"/>
          <w:szCs w:val="24"/>
        </w:rPr>
        <w:t xml:space="preserve">na </w:t>
      </w:r>
      <w:r w:rsidRPr="005601F5">
        <w:rPr>
          <w:rFonts w:ascii="Times New Roman" w:hAnsi="Times New Roman" w:cs="Times New Roman"/>
          <w:sz w:val="24"/>
          <w:szCs w:val="24"/>
        </w:rPr>
        <w:lastRenderedPageBreak/>
        <w:t>dohodak, poreza na imovinu koji se odnose na porez na kuće za odmor i na promet nekretnina, te porezi na robu i usluge u okviru kojih su planirani porez na potrošnju</w:t>
      </w:r>
      <w:r w:rsidR="004226AB" w:rsidRPr="005601F5">
        <w:rPr>
          <w:rFonts w:ascii="Times New Roman" w:hAnsi="Times New Roman" w:cs="Times New Roman"/>
          <w:sz w:val="24"/>
          <w:szCs w:val="24"/>
        </w:rPr>
        <w:t>.</w:t>
      </w:r>
    </w:p>
    <w:p w14:paraId="11EFABB7" w14:textId="31323E13" w:rsidR="00B843D4" w:rsidRPr="005601F5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Prihodi od</w:t>
      </w:r>
      <w:r w:rsidR="008F0B75" w:rsidRPr="005601F5">
        <w:rPr>
          <w:rFonts w:ascii="Times New Roman" w:hAnsi="Times New Roman" w:cs="Times New Roman"/>
          <w:sz w:val="24"/>
          <w:szCs w:val="24"/>
        </w:rPr>
        <w:t xml:space="preserve"> pomoći iz</w:t>
      </w:r>
      <w:r w:rsidRPr="005601F5">
        <w:rPr>
          <w:rFonts w:ascii="Times New Roman" w:hAnsi="Times New Roman" w:cs="Times New Roman"/>
          <w:sz w:val="24"/>
          <w:szCs w:val="24"/>
        </w:rPr>
        <w:t xml:space="preserve"> inozemstva i od subjekata unutar općeg proračuna planirani su u iznosu od</w:t>
      </w:r>
      <w:r w:rsidR="00BB54D8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2F067B">
        <w:rPr>
          <w:rFonts w:ascii="Times New Roman" w:hAnsi="Times New Roman" w:cs="Times New Roman"/>
          <w:sz w:val="24"/>
          <w:szCs w:val="24"/>
        </w:rPr>
        <w:t>2.194.387,23</w:t>
      </w:r>
      <w:r w:rsidR="0038157B">
        <w:rPr>
          <w:rFonts w:ascii="Times New Roman" w:hAnsi="Times New Roman" w:cs="Times New Roman"/>
          <w:sz w:val="24"/>
          <w:szCs w:val="24"/>
        </w:rPr>
        <w:t xml:space="preserve">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i </w:t>
      </w:r>
      <w:r w:rsidR="00B843D4" w:rsidRPr="005601F5">
        <w:rPr>
          <w:rFonts w:ascii="Times New Roman" w:hAnsi="Times New Roman" w:cs="Times New Roman"/>
          <w:sz w:val="24"/>
          <w:szCs w:val="24"/>
        </w:rPr>
        <w:t>to</w:t>
      </w:r>
      <w:r w:rsidR="008F0B75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B843D4" w:rsidRPr="005601F5">
        <w:rPr>
          <w:rFonts w:ascii="Times New Roman" w:hAnsi="Times New Roman" w:cs="Times New Roman"/>
          <w:sz w:val="24"/>
          <w:szCs w:val="24"/>
        </w:rPr>
        <w:t xml:space="preserve">pomoći od institucija i tijela EU, tekuće i kapitalne </w:t>
      </w:r>
      <w:r w:rsidR="00792301">
        <w:rPr>
          <w:rFonts w:ascii="Times New Roman" w:hAnsi="Times New Roman" w:cs="Times New Roman"/>
          <w:sz w:val="24"/>
          <w:szCs w:val="24"/>
        </w:rPr>
        <w:t>pomoći iz državnog proračuna,</w:t>
      </w:r>
      <w:r w:rsidR="004342D7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B843D4" w:rsidRPr="005601F5">
        <w:rPr>
          <w:rFonts w:ascii="Times New Roman" w:hAnsi="Times New Roman" w:cs="Times New Roman"/>
          <w:sz w:val="24"/>
          <w:szCs w:val="24"/>
        </w:rPr>
        <w:t>p</w:t>
      </w:r>
      <w:r w:rsidR="00BB54D8" w:rsidRPr="005601F5">
        <w:rPr>
          <w:rFonts w:ascii="Times New Roman" w:hAnsi="Times New Roman" w:cs="Times New Roman"/>
          <w:sz w:val="24"/>
          <w:szCs w:val="24"/>
        </w:rPr>
        <w:t>omoći iz županijskog proračuna</w:t>
      </w:r>
      <w:r w:rsidR="00E34285" w:rsidRPr="005601F5">
        <w:rPr>
          <w:rFonts w:ascii="Times New Roman" w:hAnsi="Times New Roman" w:cs="Times New Roman"/>
          <w:sz w:val="24"/>
          <w:szCs w:val="24"/>
        </w:rPr>
        <w:t>, te Fonda za zaštitu okoliša i energetsku učinkovitost</w:t>
      </w:r>
      <w:r w:rsidR="00BB54D8" w:rsidRPr="005601F5">
        <w:rPr>
          <w:rFonts w:ascii="Times New Roman" w:hAnsi="Times New Roman" w:cs="Times New Roman"/>
          <w:sz w:val="24"/>
          <w:szCs w:val="24"/>
        </w:rPr>
        <w:t xml:space="preserve">. </w:t>
      </w:r>
      <w:r w:rsidR="00B843D4" w:rsidRPr="005601F5">
        <w:rPr>
          <w:rFonts w:ascii="Times New Roman" w:hAnsi="Times New Roman" w:cs="Times New Roman"/>
          <w:sz w:val="24"/>
          <w:szCs w:val="24"/>
        </w:rPr>
        <w:t>Unutar prihoda od inozemstva  i od subjekata unutar općeg proračuna nalazi se i stavka prihoda Dječjeg vrtića „</w:t>
      </w:r>
      <w:r w:rsidR="00342077">
        <w:rPr>
          <w:rFonts w:ascii="Times New Roman" w:hAnsi="Times New Roman" w:cs="Times New Roman"/>
          <w:sz w:val="24"/>
          <w:szCs w:val="24"/>
        </w:rPr>
        <w:t>Ljubičica</w:t>
      </w:r>
      <w:r w:rsidR="00B843D4" w:rsidRPr="005601F5">
        <w:rPr>
          <w:rFonts w:ascii="Times New Roman" w:hAnsi="Times New Roman" w:cs="Times New Roman"/>
          <w:sz w:val="24"/>
          <w:szCs w:val="24"/>
        </w:rPr>
        <w:t xml:space="preserve">“ koja se odnosi na tekuće pomoći iz državnog proračuna. </w:t>
      </w:r>
    </w:p>
    <w:p w14:paraId="329B5669" w14:textId="4CAF355C" w:rsidR="00F13EE3" w:rsidRPr="005601F5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Prihodi od imovine planirani su u iznosu od </w:t>
      </w:r>
      <w:r w:rsidR="002F067B">
        <w:rPr>
          <w:rFonts w:ascii="Times New Roman" w:hAnsi="Times New Roman" w:cs="Times New Roman"/>
          <w:sz w:val="24"/>
          <w:szCs w:val="24"/>
        </w:rPr>
        <w:t>318.079</w:t>
      </w:r>
      <w:r w:rsidR="0038157B">
        <w:rPr>
          <w:rFonts w:ascii="Times New Roman" w:hAnsi="Times New Roman" w:cs="Times New Roman"/>
          <w:sz w:val="24"/>
          <w:szCs w:val="24"/>
        </w:rPr>
        <w:t>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i odnose se najvećim dijelom na </w:t>
      </w:r>
      <w:r w:rsidR="00E34285" w:rsidRPr="005601F5">
        <w:rPr>
          <w:rFonts w:ascii="Times New Roman" w:hAnsi="Times New Roman" w:cs="Times New Roman"/>
          <w:sz w:val="24"/>
          <w:szCs w:val="24"/>
        </w:rPr>
        <w:t xml:space="preserve">prihode od zakupa i iznajmljivanja imovine, te na </w:t>
      </w:r>
      <w:r w:rsidRPr="005601F5">
        <w:rPr>
          <w:rFonts w:ascii="Times New Roman" w:hAnsi="Times New Roman" w:cs="Times New Roman"/>
          <w:sz w:val="24"/>
          <w:szCs w:val="24"/>
        </w:rPr>
        <w:t>naknade od koncesija i koncesijskih odobrenja, sredstva naknade za zadržavanje nezakonito izrađenih zgrada</w:t>
      </w:r>
      <w:r w:rsidR="00E34285" w:rsidRPr="005601F5">
        <w:rPr>
          <w:rFonts w:ascii="Times New Roman" w:hAnsi="Times New Roman" w:cs="Times New Roman"/>
          <w:sz w:val="24"/>
          <w:szCs w:val="24"/>
        </w:rPr>
        <w:t xml:space="preserve"> i godišnje naknade za pravo puta</w:t>
      </w:r>
      <w:r w:rsidRPr="005601F5">
        <w:rPr>
          <w:rFonts w:ascii="Times New Roman" w:hAnsi="Times New Roman" w:cs="Times New Roman"/>
          <w:sz w:val="24"/>
          <w:szCs w:val="24"/>
        </w:rPr>
        <w:t>.</w:t>
      </w:r>
      <w:r w:rsidR="005078C4" w:rsidRPr="005601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4EC633" w14:textId="70752779" w:rsidR="00F13EE3" w:rsidRPr="005601F5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Prihodi od upravnih i administrativnih pristojbi, pristojbi po posebnim propisima  i naknada planirani su u iznosu od </w:t>
      </w:r>
      <w:r w:rsidR="002F067B">
        <w:rPr>
          <w:rFonts w:ascii="Times New Roman" w:hAnsi="Times New Roman" w:cs="Times New Roman"/>
          <w:sz w:val="24"/>
          <w:szCs w:val="24"/>
        </w:rPr>
        <w:t>527.464,68</w:t>
      </w:r>
      <w:r w:rsidR="0038157B">
        <w:rPr>
          <w:rFonts w:ascii="Times New Roman" w:hAnsi="Times New Roman" w:cs="Times New Roman"/>
          <w:sz w:val="24"/>
          <w:szCs w:val="24"/>
        </w:rPr>
        <w:t xml:space="preserve">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i najvećim se dijelom odnose na prihode od komunalnog doprinosa, na prihode od komunalnih</w:t>
      </w:r>
      <w:r w:rsidR="008F0B75" w:rsidRPr="005601F5">
        <w:rPr>
          <w:rFonts w:ascii="Times New Roman" w:hAnsi="Times New Roman" w:cs="Times New Roman"/>
          <w:sz w:val="24"/>
          <w:szCs w:val="24"/>
        </w:rPr>
        <w:t xml:space="preserve"> naknada i </w:t>
      </w:r>
      <w:r w:rsidR="00E34285" w:rsidRPr="005601F5">
        <w:rPr>
          <w:rFonts w:ascii="Times New Roman" w:hAnsi="Times New Roman" w:cs="Times New Roman"/>
          <w:sz w:val="24"/>
          <w:szCs w:val="24"/>
        </w:rPr>
        <w:t>turističke</w:t>
      </w:r>
      <w:r w:rsidR="008F0B75" w:rsidRPr="005601F5">
        <w:rPr>
          <w:rFonts w:ascii="Times New Roman" w:hAnsi="Times New Roman" w:cs="Times New Roman"/>
          <w:sz w:val="24"/>
          <w:szCs w:val="24"/>
        </w:rPr>
        <w:t xml:space="preserve"> pristojbe te prihodi od sufinanciranja cijene usluge Dječjeg vrtića „</w:t>
      </w:r>
      <w:r w:rsidR="00342077">
        <w:rPr>
          <w:rFonts w:ascii="Times New Roman" w:hAnsi="Times New Roman" w:cs="Times New Roman"/>
          <w:sz w:val="24"/>
          <w:szCs w:val="24"/>
        </w:rPr>
        <w:t>Ljubičica</w:t>
      </w:r>
      <w:r w:rsidR="008F0B75" w:rsidRPr="005601F5">
        <w:rPr>
          <w:rFonts w:ascii="Times New Roman" w:hAnsi="Times New Roman" w:cs="Times New Roman"/>
          <w:sz w:val="24"/>
          <w:szCs w:val="24"/>
        </w:rPr>
        <w:t>“.</w:t>
      </w:r>
    </w:p>
    <w:p w14:paraId="04A1EDDB" w14:textId="4644B924" w:rsidR="00AE3FDB" w:rsidRDefault="008F0B75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Kazne i upravne mjere</w:t>
      </w:r>
      <w:r w:rsidR="006878C6" w:rsidRPr="005601F5">
        <w:rPr>
          <w:rFonts w:ascii="Times New Roman" w:hAnsi="Times New Roman" w:cs="Times New Roman"/>
          <w:sz w:val="24"/>
          <w:szCs w:val="24"/>
        </w:rPr>
        <w:t xml:space="preserve"> i ostali prihodi planirani su u iznosu od </w:t>
      </w:r>
      <w:r w:rsidR="002F067B">
        <w:rPr>
          <w:rFonts w:ascii="Times New Roman" w:hAnsi="Times New Roman" w:cs="Times New Roman"/>
          <w:sz w:val="24"/>
          <w:szCs w:val="24"/>
        </w:rPr>
        <w:t>11.327</w:t>
      </w:r>
      <w:r w:rsidR="0038157B">
        <w:rPr>
          <w:rFonts w:ascii="Times New Roman" w:hAnsi="Times New Roman" w:cs="Times New Roman"/>
          <w:sz w:val="24"/>
          <w:szCs w:val="24"/>
        </w:rPr>
        <w:t>,00 EUR</w:t>
      </w:r>
      <w:r w:rsidR="006878C6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E12163" w:rsidRPr="005601F5">
        <w:rPr>
          <w:rFonts w:ascii="Times New Roman" w:hAnsi="Times New Roman" w:cs="Times New Roman"/>
          <w:sz w:val="24"/>
          <w:szCs w:val="24"/>
        </w:rPr>
        <w:t xml:space="preserve">i odnose </w:t>
      </w:r>
      <w:r w:rsidRPr="005601F5">
        <w:rPr>
          <w:rFonts w:ascii="Times New Roman" w:hAnsi="Times New Roman" w:cs="Times New Roman"/>
          <w:sz w:val="24"/>
          <w:szCs w:val="24"/>
        </w:rPr>
        <w:t>se na naplaćene kazne komunalnog redara</w:t>
      </w:r>
      <w:r w:rsidR="0038157B">
        <w:rPr>
          <w:rFonts w:ascii="Times New Roman" w:hAnsi="Times New Roman" w:cs="Times New Roman"/>
          <w:sz w:val="24"/>
          <w:szCs w:val="24"/>
        </w:rPr>
        <w:t>.</w:t>
      </w:r>
      <w:r w:rsidRPr="005601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2E9A36" w14:textId="00A5CEDC" w:rsidR="0038157B" w:rsidRPr="002F067B" w:rsidRDefault="002F067B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Primici od financijske imovine i zaduživanja planirani su u iznosu od 1.500.000,00 EUR.</w:t>
      </w:r>
    </w:p>
    <w:p w14:paraId="3DDEF78A" w14:textId="77777777" w:rsidR="00F13EE3" w:rsidRPr="005601F5" w:rsidRDefault="00F13EE3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>Prihodi od prodaje nefinancijske imovine</w:t>
      </w:r>
    </w:p>
    <w:p w14:paraId="66C45F6F" w14:textId="73FD79FA" w:rsidR="0038157B" w:rsidRPr="002F067B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Prihodi od prodaje nefinancijske imovine planirani su u iznosu od </w:t>
      </w:r>
      <w:r w:rsidR="004E7600">
        <w:rPr>
          <w:rFonts w:ascii="Times New Roman" w:hAnsi="Times New Roman" w:cs="Times New Roman"/>
          <w:sz w:val="24"/>
          <w:szCs w:val="24"/>
        </w:rPr>
        <w:t>212.357</w:t>
      </w:r>
      <w:r w:rsidR="0038157B">
        <w:rPr>
          <w:rFonts w:ascii="Times New Roman" w:hAnsi="Times New Roman" w:cs="Times New Roman"/>
          <w:sz w:val="24"/>
          <w:szCs w:val="24"/>
        </w:rPr>
        <w:t>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i odnose se na prihode od prodaje građevinskog zemljišta i prihode od</w:t>
      </w:r>
      <w:r w:rsidR="00502EAC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4E7600">
        <w:rPr>
          <w:rFonts w:ascii="Times New Roman" w:hAnsi="Times New Roman" w:cs="Times New Roman"/>
          <w:sz w:val="24"/>
          <w:szCs w:val="24"/>
        </w:rPr>
        <w:t xml:space="preserve">višegodišnjeg zakupa građevinskih </w:t>
      </w:r>
      <w:r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4E7600">
        <w:rPr>
          <w:rFonts w:ascii="Times New Roman" w:hAnsi="Times New Roman" w:cs="Times New Roman"/>
          <w:sz w:val="24"/>
          <w:szCs w:val="24"/>
        </w:rPr>
        <w:t>objekata (grobnica).</w:t>
      </w:r>
    </w:p>
    <w:p w14:paraId="168E0B3B" w14:textId="77777777" w:rsidR="00F13EE3" w:rsidRPr="005601F5" w:rsidRDefault="00F13EE3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>Raspoloživa sredstva iz prethodnih godina</w:t>
      </w:r>
    </w:p>
    <w:p w14:paraId="62518B1B" w14:textId="253A7D1C" w:rsidR="00A726BA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Raspoloživa sredstva iz prethodnih godina planirana su u iznos</w:t>
      </w:r>
      <w:r w:rsidR="002F067B">
        <w:rPr>
          <w:rFonts w:ascii="Times New Roman" w:hAnsi="Times New Roman" w:cs="Times New Roman"/>
          <w:sz w:val="24"/>
          <w:szCs w:val="24"/>
        </w:rPr>
        <w:t>u</w:t>
      </w:r>
      <w:r w:rsidRPr="005601F5">
        <w:rPr>
          <w:rFonts w:ascii="Times New Roman" w:hAnsi="Times New Roman" w:cs="Times New Roman"/>
          <w:sz w:val="24"/>
          <w:szCs w:val="24"/>
        </w:rPr>
        <w:t xml:space="preserve"> od </w:t>
      </w:r>
      <w:r w:rsidR="00107089">
        <w:rPr>
          <w:rFonts w:ascii="Times New Roman" w:hAnsi="Times New Roman" w:cs="Times New Roman"/>
          <w:sz w:val="24"/>
          <w:szCs w:val="24"/>
        </w:rPr>
        <w:t>226.526,21</w:t>
      </w:r>
      <w:r w:rsidR="0038157B">
        <w:rPr>
          <w:rFonts w:ascii="Times New Roman" w:hAnsi="Times New Roman" w:cs="Times New Roman"/>
          <w:sz w:val="24"/>
          <w:szCs w:val="24"/>
        </w:rPr>
        <w:t>,00 EUR</w:t>
      </w:r>
      <w:r w:rsidR="004E7600">
        <w:rPr>
          <w:rFonts w:ascii="Times New Roman" w:hAnsi="Times New Roman" w:cs="Times New Roman"/>
          <w:sz w:val="24"/>
          <w:szCs w:val="24"/>
        </w:rPr>
        <w:t>.</w:t>
      </w:r>
    </w:p>
    <w:p w14:paraId="10E87812" w14:textId="4FDE7071" w:rsidR="0038157B" w:rsidRPr="00107089" w:rsidRDefault="00CA3901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CA3901">
        <w:rPr>
          <w:rFonts w:ascii="Times New Roman" w:hAnsi="Times New Roman" w:cs="Times New Roman"/>
          <w:sz w:val="24"/>
          <w:szCs w:val="24"/>
        </w:rPr>
        <w:t>ko ukupni prihodi i primici nisu jednaki ukupnim rashodima i izdaci</w:t>
      </w:r>
      <w:r>
        <w:rPr>
          <w:rFonts w:ascii="Times New Roman" w:hAnsi="Times New Roman" w:cs="Times New Roman"/>
          <w:sz w:val="24"/>
          <w:szCs w:val="24"/>
        </w:rPr>
        <w:t xml:space="preserve">ma, proračun jedinica </w:t>
      </w:r>
      <w:r w:rsidRPr="00CA3901">
        <w:rPr>
          <w:rFonts w:ascii="Times New Roman" w:hAnsi="Times New Roman" w:cs="Times New Roman"/>
          <w:sz w:val="24"/>
          <w:szCs w:val="24"/>
        </w:rPr>
        <w:t>sadrži preneseni višak ili preneseni manjak prihoda nad rashodima.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901">
        <w:rPr>
          <w:rFonts w:ascii="Times New Roman" w:hAnsi="Times New Roman" w:cs="Times New Roman"/>
          <w:sz w:val="24"/>
          <w:szCs w:val="24"/>
        </w:rPr>
        <w:t>Primjerice, kada prihodi i primici koji se planiraju ostvariti unutar jedne godine nisu dostatni za pokriće rashoda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901">
        <w:rPr>
          <w:rFonts w:ascii="Times New Roman" w:hAnsi="Times New Roman" w:cs="Times New Roman"/>
          <w:sz w:val="24"/>
          <w:szCs w:val="24"/>
        </w:rPr>
        <w:t>te godine za izjednačenje se koristi rezultat poslovanja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901">
        <w:rPr>
          <w:rFonts w:ascii="Times New Roman" w:hAnsi="Times New Roman" w:cs="Times New Roman"/>
          <w:sz w:val="24"/>
          <w:szCs w:val="24"/>
        </w:rPr>
        <w:t>(višak) iskazan u glavnoj knjizi na podskupini 922.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901">
        <w:rPr>
          <w:rFonts w:ascii="Times New Roman" w:hAnsi="Times New Roman" w:cs="Times New Roman"/>
          <w:sz w:val="24"/>
          <w:szCs w:val="24"/>
        </w:rPr>
        <w:t>Rezultat poslovanja utvrđuje se zasebno za jedinicu (prihodi i rashodi, pr</w:t>
      </w:r>
      <w:r>
        <w:rPr>
          <w:rFonts w:ascii="Times New Roman" w:hAnsi="Times New Roman" w:cs="Times New Roman"/>
          <w:sz w:val="24"/>
          <w:szCs w:val="24"/>
        </w:rPr>
        <w:t>imici i izdaci isključivo jedi</w:t>
      </w:r>
      <w:r w:rsidRPr="00CA3901">
        <w:rPr>
          <w:rFonts w:ascii="Times New Roman" w:hAnsi="Times New Roman" w:cs="Times New Roman"/>
          <w:sz w:val="24"/>
          <w:szCs w:val="24"/>
        </w:rPr>
        <w:t>nice) i za proračunske</w:t>
      </w:r>
      <w:r>
        <w:rPr>
          <w:rFonts w:ascii="Times New Roman" w:hAnsi="Times New Roman" w:cs="Times New Roman"/>
          <w:sz w:val="24"/>
          <w:szCs w:val="24"/>
        </w:rPr>
        <w:t xml:space="preserve"> korisnike iz njene nadležnosti </w:t>
      </w:r>
      <w:r w:rsidRPr="00CA3901">
        <w:rPr>
          <w:rFonts w:ascii="Times New Roman" w:hAnsi="Times New Roman" w:cs="Times New Roman"/>
          <w:sz w:val="24"/>
          <w:szCs w:val="24"/>
        </w:rPr>
        <w:t>(isključivo prihodi i ras</w:t>
      </w:r>
      <w:r>
        <w:rPr>
          <w:rFonts w:ascii="Times New Roman" w:hAnsi="Times New Roman" w:cs="Times New Roman"/>
          <w:sz w:val="24"/>
          <w:szCs w:val="24"/>
        </w:rPr>
        <w:t>hodi, primici i izdaci prora</w:t>
      </w:r>
      <w:r w:rsidRPr="00CA3901">
        <w:rPr>
          <w:rFonts w:ascii="Times New Roman" w:hAnsi="Times New Roman" w:cs="Times New Roman"/>
          <w:sz w:val="24"/>
          <w:szCs w:val="24"/>
        </w:rPr>
        <w:t>čunskog korisnika)</w:t>
      </w:r>
      <w:r>
        <w:rPr>
          <w:rFonts w:ascii="Times New Roman" w:hAnsi="Times New Roman" w:cs="Times New Roman"/>
          <w:sz w:val="24"/>
          <w:szCs w:val="24"/>
        </w:rPr>
        <w:t>. R</w:t>
      </w:r>
      <w:r w:rsidRPr="00CA3901">
        <w:rPr>
          <w:rFonts w:ascii="Times New Roman" w:hAnsi="Times New Roman" w:cs="Times New Roman"/>
          <w:sz w:val="24"/>
          <w:szCs w:val="24"/>
        </w:rPr>
        <w:t>ezultat poslovanja koji se koristi za ujednačavanje proračuna</w:t>
      </w:r>
      <w:r>
        <w:rPr>
          <w:rFonts w:ascii="Times New Roman" w:hAnsi="Times New Roman" w:cs="Times New Roman"/>
          <w:sz w:val="24"/>
          <w:szCs w:val="24"/>
        </w:rPr>
        <w:t xml:space="preserve"> je računo</w:t>
      </w:r>
      <w:r w:rsidRPr="00CA3901">
        <w:rPr>
          <w:rFonts w:ascii="Times New Roman" w:hAnsi="Times New Roman" w:cs="Times New Roman"/>
          <w:sz w:val="24"/>
          <w:szCs w:val="24"/>
        </w:rPr>
        <w:t>vodstveni podatak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A3901">
        <w:rPr>
          <w:rFonts w:ascii="Times New Roman" w:hAnsi="Times New Roman" w:cs="Times New Roman"/>
          <w:sz w:val="24"/>
          <w:szCs w:val="24"/>
        </w:rPr>
        <w:t>Međutim, u trenutku izrade plana proračuna</w:t>
      </w:r>
      <w:r>
        <w:rPr>
          <w:rFonts w:ascii="Times New Roman" w:hAnsi="Times New Roman" w:cs="Times New Roman"/>
          <w:sz w:val="24"/>
          <w:szCs w:val="24"/>
        </w:rPr>
        <w:t xml:space="preserve"> konačni re</w:t>
      </w:r>
      <w:r w:rsidRPr="00CA3901">
        <w:rPr>
          <w:rFonts w:ascii="Times New Roman" w:hAnsi="Times New Roman" w:cs="Times New Roman"/>
          <w:sz w:val="24"/>
          <w:szCs w:val="24"/>
        </w:rPr>
        <w:t>zultat poslovanja nije do kraj</w:t>
      </w:r>
      <w:r>
        <w:rPr>
          <w:rFonts w:ascii="Times New Roman" w:hAnsi="Times New Roman" w:cs="Times New Roman"/>
          <w:sz w:val="24"/>
          <w:szCs w:val="24"/>
        </w:rPr>
        <w:t xml:space="preserve">a poznat (tek u siječnju godine </w:t>
      </w:r>
      <w:r w:rsidRPr="00CA3901">
        <w:rPr>
          <w:rFonts w:ascii="Times New Roman" w:hAnsi="Times New Roman" w:cs="Times New Roman"/>
          <w:sz w:val="24"/>
          <w:szCs w:val="24"/>
        </w:rPr>
        <w:t xml:space="preserve">za koju se donosi financijski </w:t>
      </w:r>
      <w:r>
        <w:rPr>
          <w:rFonts w:ascii="Times New Roman" w:hAnsi="Times New Roman" w:cs="Times New Roman"/>
          <w:sz w:val="24"/>
          <w:szCs w:val="24"/>
        </w:rPr>
        <w:t xml:space="preserve">plan to će biti točan podatak). </w:t>
      </w:r>
      <w:r w:rsidRPr="00CA3901">
        <w:rPr>
          <w:rFonts w:ascii="Times New Roman" w:hAnsi="Times New Roman" w:cs="Times New Roman"/>
          <w:sz w:val="24"/>
          <w:szCs w:val="24"/>
        </w:rPr>
        <w:t>Zbog toga prilikom planiranja</w:t>
      </w:r>
      <w:r>
        <w:rPr>
          <w:rFonts w:ascii="Times New Roman" w:hAnsi="Times New Roman" w:cs="Times New Roman"/>
          <w:sz w:val="24"/>
          <w:szCs w:val="24"/>
        </w:rPr>
        <w:t xml:space="preserve">, tj. izrade financijskog plana </w:t>
      </w:r>
      <w:r w:rsidRPr="00CA3901">
        <w:rPr>
          <w:rFonts w:ascii="Times New Roman" w:hAnsi="Times New Roman" w:cs="Times New Roman"/>
          <w:sz w:val="24"/>
          <w:szCs w:val="24"/>
        </w:rPr>
        <w:t>u obzir se uzima planirani rez</w:t>
      </w:r>
      <w:r>
        <w:rPr>
          <w:rFonts w:ascii="Times New Roman" w:hAnsi="Times New Roman" w:cs="Times New Roman"/>
          <w:sz w:val="24"/>
          <w:szCs w:val="24"/>
        </w:rPr>
        <w:t xml:space="preserve">ultat poslovanja, odnosno </w:t>
      </w:r>
      <w:r w:rsidRPr="00CA3901">
        <w:rPr>
          <w:rFonts w:ascii="Times New Roman" w:hAnsi="Times New Roman" w:cs="Times New Roman"/>
          <w:sz w:val="24"/>
          <w:szCs w:val="24"/>
        </w:rPr>
        <w:t>njegova procjena.</w:t>
      </w:r>
      <w:r w:rsidRPr="00CA3901">
        <w:t xml:space="preserve"> </w:t>
      </w:r>
      <w:r>
        <w:t>Z</w:t>
      </w:r>
      <w:r w:rsidRPr="00CA3901">
        <w:rPr>
          <w:rFonts w:ascii="Times New Roman" w:hAnsi="Times New Roman" w:cs="Times New Roman"/>
          <w:sz w:val="24"/>
          <w:szCs w:val="24"/>
        </w:rPr>
        <w:t>bog toga je preporuka kod procjene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901">
        <w:rPr>
          <w:rFonts w:ascii="Times New Roman" w:hAnsi="Times New Roman" w:cs="Times New Roman"/>
          <w:sz w:val="24"/>
          <w:szCs w:val="24"/>
        </w:rPr>
        <w:t>rezultata koristiti financijske izvještaje odnosno Izvještaj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901">
        <w:rPr>
          <w:rFonts w:ascii="Times New Roman" w:hAnsi="Times New Roman" w:cs="Times New Roman"/>
          <w:sz w:val="24"/>
          <w:szCs w:val="24"/>
        </w:rPr>
        <w:t>o prihodima i rashodima, primicima i izdacima (Obrazac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901">
        <w:rPr>
          <w:rFonts w:ascii="Times New Roman" w:hAnsi="Times New Roman" w:cs="Times New Roman"/>
          <w:sz w:val="24"/>
          <w:szCs w:val="24"/>
        </w:rPr>
        <w:t>PR-RAS) i to za III. kvartal tekuće godine.</w:t>
      </w:r>
      <w:r>
        <w:rPr>
          <w:rFonts w:ascii="Times New Roman" w:hAnsi="Times New Roman" w:cs="Times New Roman"/>
          <w:sz w:val="24"/>
          <w:szCs w:val="24"/>
        </w:rPr>
        <w:t xml:space="preserve"> Općina </w:t>
      </w:r>
      <w:r w:rsidR="00342077">
        <w:rPr>
          <w:rFonts w:ascii="Times New Roman" w:hAnsi="Times New Roman" w:cs="Times New Roman"/>
          <w:sz w:val="24"/>
          <w:szCs w:val="24"/>
        </w:rPr>
        <w:t>Jasenice</w:t>
      </w:r>
      <w:r>
        <w:rPr>
          <w:rFonts w:ascii="Times New Roman" w:hAnsi="Times New Roman" w:cs="Times New Roman"/>
          <w:sz w:val="24"/>
          <w:szCs w:val="24"/>
        </w:rPr>
        <w:t xml:space="preserve"> će cijeli višak koristiti za ujednačavanje proračuna za 202</w:t>
      </w:r>
      <w:r w:rsidR="0072139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godinu, te zbog toga nije potrebno izraditi višegodišnji plan uravnoteženja.</w:t>
      </w:r>
    </w:p>
    <w:p w14:paraId="4152F878" w14:textId="77777777" w:rsidR="00F13EE3" w:rsidRPr="005601F5" w:rsidRDefault="001266FC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 xml:space="preserve">2.2. </w:t>
      </w:r>
      <w:r w:rsidR="001746D9" w:rsidRPr="005601F5">
        <w:rPr>
          <w:rFonts w:ascii="Bahnschrift SemiBold SemiConden" w:hAnsi="Bahnschrift SemiBold SemiConden" w:cs="Times New Roman"/>
          <w:b/>
          <w:sz w:val="28"/>
          <w:szCs w:val="28"/>
        </w:rPr>
        <w:t>RASHODI I IZDACI</w:t>
      </w:r>
    </w:p>
    <w:p w14:paraId="2712FAB2" w14:textId="0ADC694A" w:rsidR="00F13EE3" w:rsidRPr="005601F5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Ukupni rashodi i izdaci za 20</w:t>
      </w:r>
      <w:r w:rsidR="00161F09" w:rsidRPr="005601F5">
        <w:rPr>
          <w:rFonts w:ascii="Times New Roman" w:hAnsi="Times New Roman" w:cs="Times New Roman"/>
          <w:sz w:val="24"/>
          <w:szCs w:val="24"/>
        </w:rPr>
        <w:t>2</w:t>
      </w:r>
      <w:r w:rsidR="0072139D">
        <w:rPr>
          <w:rFonts w:ascii="Times New Roman" w:hAnsi="Times New Roman" w:cs="Times New Roman"/>
          <w:sz w:val="24"/>
          <w:szCs w:val="24"/>
        </w:rPr>
        <w:t>4</w:t>
      </w:r>
      <w:r w:rsidR="001266FC" w:rsidRPr="005601F5">
        <w:rPr>
          <w:rFonts w:ascii="Times New Roman" w:hAnsi="Times New Roman" w:cs="Times New Roman"/>
          <w:sz w:val="24"/>
          <w:szCs w:val="24"/>
        </w:rPr>
        <w:t>.</w:t>
      </w:r>
      <w:r w:rsidRPr="005601F5">
        <w:rPr>
          <w:rFonts w:ascii="Times New Roman" w:hAnsi="Times New Roman" w:cs="Times New Roman"/>
          <w:sz w:val="24"/>
          <w:szCs w:val="24"/>
        </w:rPr>
        <w:t xml:space="preserve"> godinu p</w:t>
      </w:r>
      <w:r w:rsidR="00EC0C09" w:rsidRPr="005601F5">
        <w:rPr>
          <w:rFonts w:ascii="Times New Roman" w:hAnsi="Times New Roman" w:cs="Times New Roman"/>
          <w:sz w:val="24"/>
          <w:szCs w:val="24"/>
        </w:rPr>
        <w:t>laniraju</w:t>
      </w:r>
      <w:r w:rsidRPr="005601F5">
        <w:rPr>
          <w:rFonts w:ascii="Times New Roman" w:hAnsi="Times New Roman" w:cs="Times New Roman"/>
          <w:sz w:val="24"/>
          <w:szCs w:val="24"/>
        </w:rPr>
        <w:t xml:space="preserve"> se u iznosu od </w:t>
      </w:r>
      <w:r w:rsidR="00107089">
        <w:rPr>
          <w:rFonts w:ascii="Times New Roman" w:hAnsi="Times New Roman" w:cs="Times New Roman"/>
          <w:sz w:val="24"/>
          <w:szCs w:val="24"/>
        </w:rPr>
        <w:t>6.062.372,12</w:t>
      </w:r>
      <w:r w:rsidR="0038157B">
        <w:rPr>
          <w:rFonts w:ascii="Times New Roman" w:hAnsi="Times New Roman" w:cs="Times New Roman"/>
          <w:sz w:val="24"/>
          <w:szCs w:val="24"/>
        </w:rPr>
        <w:t xml:space="preserve">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, a uključuju rashode poslovanja u visini od </w:t>
      </w:r>
      <w:r w:rsidR="00107089">
        <w:rPr>
          <w:rFonts w:ascii="Times New Roman" w:hAnsi="Times New Roman" w:cs="Times New Roman"/>
          <w:sz w:val="24"/>
          <w:szCs w:val="24"/>
        </w:rPr>
        <w:t>3.099.937,61</w:t>
      </w:r>
      <w:r w:rsidR="0038157B">
        <w:rPr>
          <w:rFonts w:ascii="Times New Roman" w:hAnsi="Times New Roman" w:cs="Times New Roman"/>
          <w:sz w:val="24"/>
          <w:szCs w:val="24"/>
        </w:rPr>
        <w:t xml:space="preserve"> EUR</w:t>
      </w:r>
      <w:r w:rsidR="00161F09" w:rsidRPr="005601F5">
        <w:rPr>
          <w:rFonts w:ascii="Times New Roman" w:hAnsi="Times New Roman" w:cs="Times New Roman"/>
          <w:sz w:val="24"/>
          <w:szCs w:val="24"/>
        </w:rPr>
        <w:t xml:space="preserve"> i</w:t>
      </w:r>
      <w:r w:rsidRPr="005601F5">
        <w:rPr>
          <w:rFonts w:ascii="Times New Roman" w:hAnsi="Times New Roman" w:cs="Times New Roman"/>
          <w:sz w:val="24"/>
          <w:szCs w:val="24"/>
        </w:rPr>
        <w:t xml:space="preserve"> rashode za nabavu nefinancijske imovine u visini od </w:t>
      </w:r>
      <w:r w:rsidR="00107089">
        <w:rPr>
          <w:rFonts w:ascii="Times New Roman" w:hAnsi="Times New Roman" w:cs="Times New Roman"/>
          <w:sz w:val="24"/>
          <w:szCs w:val="24"/>
        </w:rPr>
        <w:t>6.062.372,12</w:t>
      </w:r>
      <w:r w:rsidR="0038157B">
        <w:rPr>
          <w:rFonts w:ascii="Times New Roman" w:hAnsi="Times New Roman" w:cs="Times New Roman"/>
          <w:sz w:val="24"/>
          <w:szCs w:val="24"/>
        </w:rPr>
        <w:t xml:space="preserve"> EUR.</w:t>
      </w:r>
    </w:p>
    <w:p w14:paraId="1E28561C" w14:textId="5562C0EB" w:rsidR="00CB1916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lastRenderedPageBreak/>
        <w:t>Prilikom planiranja rashoda uzeta je u obzir realizacija istih u 20</w:t>
      </w:r>
      <w:r w:rsidR="00766F9E" w:rsidRPr="005601F5">
        <w:rPr>
          <w:rFonts w:ascii="Times New Roman" w:hAnsi="Times New Roman" w:cs="Times New Roman"/>
          <w:sz w:val="24"/>
          <w:szCs w:val="24"/>
        </w:rPr>
        <w:t>2</w:t>
      </w:r>
      <w:r w:rsidR="0072139D">
        <w:rPr>
          <w:rFonts w:ascii="Times New Roman" w:hAnsi="Times New Roman" w:cs="Times New Roman"/>
          <w:sz w:val="24"/>
          <w:szCs w:val="24"/>
        </w:rPr>
        <w:t>3</w:t>
      </w:r>
      <w:r w:rsidRPr="005601F5">
        <w:rPr>
          <w:rFonts w:ascii="Times New Roman" w:hAnsi="Times New Roman" w:cs="Times New Roman"/>
          <w:sz w:val="24"/>
          <w:szCs w:val="24"/>
        </w:rPr>
        <w:t>. godini i njihova procjena po osnovi tekućih i ugovorenih obveza u narednom razdoblju te predviđenih kapitalnih ulaganja. Kako je uvodno navedeno, u planiranim rashodima proračuna obuhvaćeni su i svi rashodi proračunskog korisnika.</w:t>
      </w:r>
      <w:r w:rsidR="00BE09B8" w:rsidRPr="005601F5">
        <w:rPr>
          <w:rFonts w:ascii="Times New Roman" w:hAnsi="Times New Roman" w:cs="Times New Roman"/>
          <w:sz w:val="24"/>
          <w:szCs w:val="24"/>
        </w:rPr>
        <w:t xml:space="preserve"> Rashodi i izdaci raspoređeni su po programima. </w:t>
      </w:r>
    </w:p>
    <w:p w14:paraId="0C7C22AD" w14:textId="77777777" w:rsidR="00CA3901" w:rsidRDefault="00CA3901" w:rsidP="00F13E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4B0AA9" w14:textId="77777777" w:rsidR="0080449E" w:rsidRPr="005601F5" w:rsidRDefault="0080449E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>2.2.1. RASHODI I IZDACI PO EKONOMSKOJ KLASIFIKACIJI</w:t>
      </w:r>
    </w:p>
    <w:p w14:paraId="06E4B7A3" w14:textId="50B01269" w:rsidR="00A80D94" w:rsidRPr="005601F5" w:rsidRDefault="0080449E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Od ukupnih rasho</w:t>
      </w:r>
      <w:r w:rsidR="00766F9E" w:rsidRPr="005601F5">
        <w:rPr>
          <w:rFonts w:ascii="Times New Roman" w:hAnsi="Times New Roman" w:cs="Times New Roman"/>
          <w:sz w:val="24"/>
          <w:szCs w:val="24"/>
        </w:rPr>
        <w:t>da i izdataka plani</w:t>
      </w:r>
      <w:r w:rsidR="001C4B32" w:rsidRPr="005601F5">
        <w:rPr>
          <w:rFonts w:ascii="Times New Roman" w:hAnsi="Times New Roman" w:cs="Times New Roman"/>
          <w:sz w:val="24"/>
          <w:szCs w:val="24"/>
        </w:rPr>
        <w:t>ranih za 202</w:t>
      </w:r>
      <w:r w:rsidR="0072139D">
        <w:rPr>
          <w:rFonts w:ascii="Times New Roman" w:hAnsi="Times New Roman" w:cs="Times New Roman"/>
          <w:sz w:val="24"/>
          <w:szCs w:val="24"/>
        </w:rPr>
        <w:t>4</w:t>
      </w:r>
      <w:r w:rsidRPr="005601F5">
        <w:rPr>
          <w:rFonts w:ascii="Times New Roman" w:hAnsi="Times New Roman" w:cs="Times New Roman"/>
          <w:sz w:val="24"/>
          <w:szCs w:val="24"/>
        </w:rPr>
        <w:t xml:space="preserve">. godinu u iznosu od </w:t>
      </w:r>
      <w:r w:rsidR="00700752">
        <w:rPr>
          <w:rFonts w:ascii="Times New Roman" w:hAnsi="Times New Roman" w:cs="Times New Roman"/>
          <w:sz w:val="24"/>
          <w:szCs w:val="24"/>
        </w:rPr>
        <w:t>2.</w:t>
      </w:r>
      <w:r w:rsidR="00842E0E">
        <w:rPr>
          <w:rFonts w:ascii="Times New Roman" w:hAnsi="Times New Roman" w:cs="Times New Roman"/>
          <w:sz w:val="24"/>
          <w:szCs w:val="24"/>
        </w:rPr>
        <w:t>636.695,07</w:t>
      </w:r>
      <w:r w:rsidR="00DC1E11">
        <w:rPr>
          <w:rFonts w:ascii="Times New Roman" w:hAnsi="Times New Roman" w:cs="Times New Roman"/>
          <w:sz w:val="24"/>
          <w:szCs w:val="24"/>
        </w:rPr>
        <w:t xml:space="preserve"> EU</w:t>
      </w:r>
      <w:r w:rsidR="005563FA">
        <w:rPr>
          <w:rFonts w:ascii="Times New Roman" w:hAnsi="Times New Roman" w:cs="Times New Roman"/>
          <w:sz w:val="24"/>
          <w:szCs w:val="24"/>
        </w:rPr>
        <w:t>R</w:t>
      </w:r>
      <w:r w:rsidRPr="005601F5">
        <w:rPr>
          <w:rFonts w:ascii="Times New Roman" w:hAnsi="Times New Roman" w:cs="Times New Roman"/>
          <w:sz w:val="24"/>
          <w:szCs w:val="24"/>
        </w:rPr>
        <w:t xml:space="preserve"> na</w:t>
      </w:r>
      <w:r w:rsidR="00766F9E" w:rsidRPr="005601F5">
        <w:rPr>
          <w:rFonts w:ascii="Times New Roman" w:hAnsi="Times New Roman" w:cs="Times New Roman"/>
          <w:sz w:val="24"/>
          <w:szCs w:val="24"/>
        </w:rPr>
        <w:t xml:space="preserve"> rashode poslovanja odnosi se </w:t>
      </w:r>
      <w:r w:rsidR="00700752">
        <w:rPr>
          <w:rFonts w:ascii="Times New Roman" w:hAnsi="Times New Roman" w:cs="Times New Roman"/>
          <w:sz w:val="24"/>
          <w:szCs w:val="24"/>
        </w:rPr>
        <w:t>1.</w:t>
      </w:r>
      <w:r w:rsidR="00842E0E">
        <w:rPr>
          <w:rFonts w:ascii="Times New Roman" w:hAnsi="Times New Roman" w:cs="Times New Roman"/>
          <w:sz w:val="24"/>
          <w:szCs w:val="24"/>
        </w:rPr>
        <w:t>309.462,07</w:t>
      </w:r>
      <w:r w:rsidR="005563FA">
        <w:rPr>
          <w:rFonts w:ascii="Times New Roman" w:hAnsi="Times New Roman" w:cs="Times New Roman"/>
          <w:sz w:val="24"/>
          <w:szCs w:val="24"/>
        </w:rPr>
        <w:t xml:space="preserve">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a na rashode za nabavu nefinancijske imovine </w:t>
      </w:r>
      <w:r w:rsidR="00700752">
        <w:rPr>
          <w:rFonts w:ascii="Times New Roman" w:hAnsi="Times New Roman" w:cs="Times New Roman"/>
          <w:sz w:val="24"/>
          <w:szCs w:val="24"/>
        </w:rPr>
        <w:t>1.</w:t>
      </w:r>
      <w:r w:rsidR="001A2C89">
        <w:rPr>
          <w:rFonts w:ascii="Times New Roman" w:hAnsi="Times New Roman" w:cs="Times New Roman"/>
          <w:sz w:val="24"/>
          <w:szCs w:val="24"/>
        </w:rPr>
        <w:t>211.764</w:t>
      </w:r>
      <w:r w:rsidR="005563FA">
        <w:rPr>
          <w:rFonts w:ascii="Times New Roman" w:hAnsi="Times New Roman" w:cs="Times New Roman"/>
          <w:sz w:val="24"/>
          <w:szCs w:val="24"/>
        </w:rPr>
        <w:t>,00 EUR</w:t>
      </w:r>
      <w:r w:rsidR="00AC255E">
        <w:rPr>
          <w:rFonts w:ascii="Times New Roman" w:hAnsi="Times New Roman" w:cs="Times New Roman"/>
          <w:sz w:val="24"/>
          <w:szCs w:val="24"/>
        </w:rPr>
        <w:t xml:space="preserve"> i izdaci za otplatu glavnice primljenih kredita i zajmova 115.469,00 EUR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126"/>
        <w:gridCol w:w="2268"/>
        <w:gridCol w:w="2091"/>
      </w:tblGrid>
      <w:tr w:rsidR="00CD6552" w:rsidRPr="005601F5" w14:paraId="48538C06" w14:textId="77777777" w:rsidTr="00080DC4">
        <w:tc>
          <w:tcPr>
            <w:tcW w:w="3369" w:type="dxa"/>
            <w:shd w:val="clear" w:color="auto" w:fill="E2EFD9" w:themeFill="accent6" w:themeFillTint="33"/>
          </w:tcPr>
          <w:p w14:paraId="0F658B36" w14:textId="77777777" w:rsidR="00CD6552" w:rsidRPr="005601F5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Rashod 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459A436D" w14:textId="76E1E7BC" w:rsidR="00CD6552" w:rsidRPr="005601F5" w:rsidRDefault="00BF460D" w:rsidP="0074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Plan </w:t>
            </w:r>
            <w:r w:rsidR="001C4B32" w:rsidRPr="005601F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213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6552"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4A1977E6" w14:textId="0CD42345" w:rsidR="00CD6552" w:rsidRPr="005601F5" w:rsidRDefault="00BF460D" w:rsidP="0074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Projekcija </w:t>
            </w:r>
            <w:r w:rsidR="00766F9E" w:rsidRPr="005601F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213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6552"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  <w:shd w:val="clear" w:color="auto" w:fill="E2EFD9" w:themeFill="accent6" w:themeFillTint="33"/>
          </w:tcPr>
          <w:p w14:paraId="4E19A173" w14:textId="2A68AE6C" w:rsidR="00CD6552" w:rsidRPr="005601F5" w:rsidRDefault="00BF460D" w:rsidP="0074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Projekcija </w:t>
            </w:r>
            <w:r w:rsidR="00766F9E" w:rsidRPr="005601F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213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6552"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4DF9" w:rsidRPr="005601F5" w14:paraId="14A3B984" w14:textId="77777777" w:rsidTr="00080DC4">
        <w:tc>
          <w:tcPr>
            <w:tcW w:w="3369" w:type="dxa"/>
            <w:shd w:val="clear" w:color="auto" w:fill="DEEAF6" w:themeFill="accent1" w:themeFillTint="33"/>
          </w:tcPr>
          <w:p w14:paraId="482F9473" w14:textId="77777777" w:rsidR="004B4DF9" w:rsidRPr="005601F5" w:rsidRDefault="004B4DF9" w:rsidP="004B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 Rashodi poslovanja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645EEA8C" w14:textId="4FDA9022" w:rsidR="004B4DF9" w:rsidRPr="005601F5" w:rsidRDefault="004B4DF9" w:rsidP="004B4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2.984.468,61 EUR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2858F6D8" w14:textId="32FE1845" w:rsidR="004B4DF9" w:rsidRPr="005601F5" w:rsidRDefault="004B4DF9" w:rsidP="004B4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4234DB">
              <w:rPr>
                <w:rFonts w:ascii="Times New Roman" w:hAnsi="Times New Roman" w:cs="Times New Roman"/>
                <w:sz w:val="24"/>
                <w:szCs w:val="24"/>
              </w:rPr>
              <w:t>55.232,22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091" w:type="dxa"/>
            <w:shd w:val="clear" w:color="auto" w:fill="DEEAF6" w:themeFill="accent1" w:themeFillTint="33"/>
          </w:tcPr>
          <w:p w14:paraId="78028B37" w14:textId="769A9642" w:rsidR="004B4DF9" w:rsidRPr="005601F5" w:rsidRDefault="004B4DF9" w:rsidP="004B4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E94554">
              <w:rPr>
                <w:rFonts w:ascii="Times New Roman" w:hAnsi="Times New Roman" w:cs="Times New Roman"/>
                <w:sz w:val="24"/>
                <w:szCs w:val="24"/>
              </w:rPr>
              <w:t>12.773,81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4B4DF9" w:rsidRPr="005601F5" w14:paraId="6E817DD6" w14:textId="77777777" w:rsidTr="00080DC4">
        <w:tc>
          <w:tcPr>
            <w:tcW w:w="3369" w:type="dxa"/>
            <w:shd w:val="clear" w:color="auto" w:fill="FFF2CC" w:themeFill="accent4" w:themeFillTint="33"/>
          </w:tcPr>
          <w:p w14:paraId="6810AC3B" w14:textId="77777777" w:rsidR="004B4DF9" w:rsidRPr="005601F5" w:rsidRDefault="004B4DF9" w:rsidP="004B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31 Rashodi za zaposlene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62AC44E0" w14:textId="53231C39" w:rsidR="004B4DF9" w:rsidRPr="005601F5" w:rsidRDefault="004B4DF9" w:rsidP="004B4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434.624,97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05DB1F5E" w14:textId="48A96699" w:rsidR="004B4DF9" w:rsidRPr="005601F5" w:rsidRDefault="004B4DF9" w:rsidP="004B4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430.821,00 EUR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14:paraId="424F1265" w14:textId="2F11DE41" w:rsidR="004B4DF9" w:rsidRPr="005601F5" w:rsidRDefault="004B4DF9" w:rsidP="004B4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430.821,00 EUR</w:t>
            </w:r>
          </w:p>
        </w:tc>
      </w:tr>
      <w:tr w:rsidR="004B4DF9" w:rsidRPr="005601F5" w14:paraId="690A1A35" w14:textId="77777777" w:rsidTr="00080DC4">
        <w:tc>
          <w:tcPr>
            <w:tcW w:w="3369" w:type="dxa"/>
            <w:shd w:val="clear" w:color="auto" w:fill="FFF2CC" w:themeFill="accent4" w:themeFillTint="33"/>
          </w:tcPr>
          <w:p w14:paraId="78C57014" w14:textId="77777777" w:rsidR="004B4DF9" w:rsidRPr="005601F5" w:rsidRDefault="004B4DF9" w:rsidP="004B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32 Materijalni rashodi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49699A7D" w14:textId="7EBA5F77" w:rsidR="004B4DF9" w:rsidRPr="005601F5" w:rsidRDefault="004B4DF9" w:rsidP="004B4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781.204,64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7358848D" w14:textId="52E973BE" w:rsidR="004B4DF9" w:rsidRPr="005601F5" w:rsidRDefault="004B4DF9" w:rsidP="004B4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234DB">
              <w:rPr>
                <w:rFonts w:ascii="Times New Roman" w:hAnsi="Times New Roman" w:cs="Times New Roman"/>
                <w:sz w:val="24"/>
                <w:szCs w:val="24"/>
              </w:rPr>
              <w:t>47.556,77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14:paraId="25E1F894" w14:textId="7D5EBE99" w:rsidR="004B4DF9" w:rsidRPr="005601F5" w:rsidRDefault="00E94554" w:rsidP="004B4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692.598,36</w:t>
            </w:r>
            <w:r w:rsidR="004B4DF9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4B4DF9" w:rsidRPr="005601F5" w14:paraId="04883A3E" w14:textId="77777777" w:rsidTr="00080DC4">
        <w:tc>
          <w:tcPr>
            <w:tcW w:w="3369" w:type="dxa"/>
            <w:shd w:val="clear" w:color="auto" w:fill="FFF2CC" w:themeFill="accent4" w:themeFillTint="33"/>
          </w:tcPr>
          <w:p w14:paraId="439C584B" w14:textId="77777777" w:rsidR="004B4DF9" w:rsidRPr="005601F5" w:rsidRDefault="004B4DF9" w:rsidP="004B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34 Financijski rashodi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5FF40472" w14:textId="27BE5BC0" w:rsidR="004B4DF9" w:rsidRPr="005601F5" w:rsidRDefault="004B4DF9" w:rsidP="004B4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36.181,00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2F5B6308" w14:textId="5F29BB71" w:rsidR="004B4DF9" w:rsidRPr="005601F5" w:rsidRDefault="004234DB" w:rsidP="004B4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4DF9">
              <w:rPr>
                <w:rFonts w:ascii="Times New Roman" w:hAnsi="Times New Roman" w:cs="Times New Roman"/>
                <w:sz w:val="24"/>
                <w:szCs w:val="24"/>
              </w:rPr>
              <w:t>1.987,54 EUR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14:paraId="5FF2E6AC" w14:textId="67561BC4" w:rsidR="004B4DF9" w:rsidRPr="005601F5" w:rsidRDefault="004B4DF9" w:rsidP="004B4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51.987,54 EUR</w:t>
            </w:r>
          </w:p>
        </w:tc>
      </w:tr>
      <w:tr w:rsidR="004B4DF9" w:rsidRPr="005601F5" w14:paraId="57AA218C" w14:textId="77777777" w:rsidTr="00080DC4">
        <w:tc>
          <w:tcPr>
            <w:tcW w:w="3369" w:type="dxa"/>
            <w:shd w:val="clear" w:color="auto" w:fill="FFF2CC" w:themeFill="accent4" w:themeFillTint="33"/>
          </w:tcPr>
          <w:p w14:paraId="53C4916F" w14:textId="39217F9A" w:rsidR="004B4DF9" w:rsidRPr="005601F5" w:rsidRDefault="004B4DF9" w:rsidP="004B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Subvencije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370C3215" w14:textId="4238E2BA" w:rsidR="004B4DF9" w:rsidRDefault="004B4DF9" w:rsidP="004B4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6.636,00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69EA128A" w14:textId="1DF2CB10" w:rsidR="004B4DF9" w:rsidRDefault="004B4DF9" w:rsidP="004B4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6.636,00 EUR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14:paraId="53D619D7" w14:textId="1BCC2CFA" w:rsidR="004B4DF9" w:rsidRDefault="004B4DF9" w:rsidP="004B4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6.636,00 EUR</w:t>
            </w:r>
          </w:p>
        </w:tc>
      </w:tr>
      <w:tr w:rsidR="004B4DF9" w:rsidRPr="005601F5" w14:paraId="4A8F510B" w14:textId="77777777" w:rsidTr="00080DC4">
        <w:tc>
          <w:tcPr>
            <w:tcW w:w="3369" w:type="dxa"/>
            <w:shd w:val="clear" w:color="auto" w:fill="FFF2CC" w:themeFill="accent4" w:themeFillTint="33"/>
          </w:tcPr>
          <w:p w14:paraId="59F53534" w14:textId="7D01AB24" w:rsidR="004B4DF9" w:rsidRDefault="004B4DF9" w:rsidP="004B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Pomoći dane u inozemstvo i unutar općeg proračuna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22E24970" w14:textId="77777777" w:rsidR="004B4DF9" w:rsidRDefault="004B4DF9" w:rsidP="004B4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6E01D" w14:textId="05599FF1" w:rsidR="004B4DF9" w:rsidRDefault="004B4DF9" w:rsidP="004B4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1.502.654,00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4CCF3B93" w14:textId="77777777" w:rsidR="004B4DF9" w:rsidRDefault="004B4DF9" w:rsidP="004B4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0724E" w14:textId="2158A034" w:rsidR="004B4DF9" w:rsidRDefault="004B4DF9" w:rsidP="004B4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413.514,91 EUR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14:paraId="51AB8B0A" w14:textId="77777777" w:rsidR="004B4DF9" w:rsidRDefault="004B4DF9" w:rsidP="004B4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DF5E7" w14:textId="3D01E91C" w:rsidR="004B4DF9" w:rsidRDefault="004B4DF9" w:rsidP="004B4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413.514,91 EUR</w:t>
            </w:r>
          </w:p>
        </w:tc>
      </w:tr>
      <w:tr w:rsidR="004B4DF9" w:rsidRPr="005601F5" w14:paraId="0A791E53" w14:textId="77777777" w:rsidTr="00080DC4">
        <w:tc>
          <w:tcPr>
            <w:tcW w:w="3369" w:type="dxa"/>
            <w:shd w:val="clear" w:color="auto" w:fill="FFF2CC" w:themeFill="accent4" w:themeFillTint="33"/>
          </w:tcPr>
          <w:p w14:paraId="1689BD6B" w14:textId="77777777" w:rsidR="004B4DF9" w:rsidRPr="005601F5" w:rsidRDefault="004B4DF9" w:rsidP="004B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37 Naknade građanima i kućanstvima na temelju osiguranja i druge naknade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3D3475AF" w14:textId="77777777" w:rsidR="004B4DF9" w:rsidRDefault="004B4DF9" w:rsidP="004B4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37CD0" w14:textId="77777777" w:rsidR="004B4DF9" w:rsidRDefault="004B4DF9" w:rsidP="004B4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800EB" w14:textId="71FE6197" w:rsidR="004B4DF9" w:rsidRPr="005601F5" w:rsidRDefault="004B4DF9" w:rsidP="004B4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76.907,00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7AB80A8A" w14:textId="77777777" w:rsidR="004B4DF9" w:rsidRDefault="004B4DF9" w:rsidP="004B4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941CE" w14:textId="77777777" w:rsidR="004B4DF9" w:rsidRDefault="004B4DF9" w:rsidP="004B4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E1E15" w14:textId="35598637" w:rsidR="004B4DF9" w:rsidRPr="005601F5" w:rsidRDefault="004B4DF9" w:rsidP="004B4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76.907,00 EUR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14:paraId="1CE224E8" w14:textId="77777777" w:rsidR="004B4DF9" w:rsidRDefault="004B4DF9" w:rsidP="004B4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E876A" w14:textId="77777777" w:rsidR="004B4DF9" w:rsidRDefault="004B4DF9" w:rsidP="004B4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3D5AC" w14:textId="048DAAA7" w:rsidR="004B4DF9" w:rsidRPr="005601F5" w:rsidRDefault="004B4DF9" w:rsidP="004B4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76.907,00 EUR</w:t>
            </w:r>
          </w:p>
        </w:tc>
      </w:tr>
      <w:tr w:rsidR="004B4DF9" w:rsidRPr="005601F5" w14:paraId="585C47A3" w14:textId="77777777" w:rsidTr="00080DC4">
        <w:tc>
          <w:tcPr>
            <w:tcW w:w="3369" w:type="dxa"/>
            <w:shd w:val="clear" w:color="auto" w:fill="FFF2CC" w:themeFill="accent4" w:themeFillTint="33"/>
          </w:tcPr>
          <w:p w14:paraId="638D0CC6" w14:textId="77777777" w:rsidR="004B4DF9" w:rsidRPr="005601F5" w:rsidRDefault="004B4DF9" w:rsidP="004B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38 Ostali rashodi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352FF1BB" w14:textId="2410EEDC" w:rsidR="004B4DF9" w:rsidRPr="005601F5" w:rsidRDefault="004B4DF9" w:rsidP="004B4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146.261,00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0B5958B2" w14:textId="4275A13D" w:rsidR="004B4DF9" w:rsidRPr="005601F5" w:rsidRDefault="004B4DF9" w:rsidP="004B4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5FE6">
              <w:rPr>
                <w:rFonts w:ascii="Times New Roman" w:hAnsi="Times New Roman" w:cs="Times New Roman"/>
                <w:sz w:val="24"/>
                <w:szCs w:val="24"/>
              </w:rPr>
              <w:t>37.809,00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14:paraId="7DAC5C42" w14:textId="493E8060" w:rsidR="004B4DF9" w:rsidRPr="005601F5" w:rsidRDefault="004B4DF9" w:rsidP="004B4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94554">
              <w:rPr>
                <w:rFonts w:ascii="Times New Roman" w:hAnsi="Times New Roman" w:cs="Times New Roman"/>
                <w:sz w:val="24"/>
                <w:szCs w:val="24"/>
              </w:rPr>
              <w:t>0.309,00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4B4DF9" w:rsidRPr="005601F5" w14:paraId="4E131090" w14:textId="77777777" w:rsidTr="00080DC4">
        <w:tc>
          <w:tcPr>
            <w:tcW w:w="3369" w:type="dxa"/>
            <w:shd w:val="clear" w:color="auto" w:fill="DEEAF6" w:themeFill="accent1" w:themeFillTint="33"/>
          </w:tcPr>
          <w:p w14:paraId="67351533" w14:textId="77777777" w:rsidR="004B4DF9" w:rsidRPr="005601F5" w:rsidRDefault="004B4DF9" w:rsidP="004B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4 Rashodi za nabavu nefinancijske imovine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7A7B2F53" w14:textId="77777777" w:rsidR="004B4DF9" w:rsidRPr="005601F5" w:rsidRDefault="004B4DF9" w:rsidP="004B4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36F46" w14:textId="3241389E" w:rsidR="004B4DF9" w:rsidRPr="005601F5" w:rsidRDefault="004B4DF9" w:rsidP="004B4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2.962.434,51 EUR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6460AE76" w14:textId="77777777" w:rsidR="004B4DF9" w:rsidRPr="005601F5" w:rsidRDefault="004B4DF9" w:rsidP="004B4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1E37E" w14:textId="4E314F26" w:rsidR="004B4DF9" w:rsidRPr="005601F5" w:rsidRDefault="004B4DF9" w:rsidP="004B4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0E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053.773</w:t>
            </w:r>
            <w:r w:rsidRPr="00330E1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091" w:type="dxa"/>
            <w:shd w:val="clear" w:color="auto" w:fill="DEEAF6" w:themeFill="accent1" w:themeFillTint="33"/>
          </w:tcPr>
          <w:p w14:paraId="6846A708" w14:textId="77777777" w:rsidR="004B4DF9" w:rsidRPr="005601F5" w:rsidRDefault="004B4DF9" w:rsidP="004B4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70261" w14:textId="1A964738" w:rsidR="004B4DF9" w:rsidRPr="005601F5" w:rsidRDefault="004B4DF9" w:rsidP="004B4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0E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24B2">
              <w:rPr>
                <w:rFonts w:ascii="Times New Roman" w:hAnsi="Times New Roman" w:cs="Times New Roman"/>
                <w:sz w:val="24"/>
                <w:szCs w:val="24"/>
              </w:rPr>
              <w:t>31.694,87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4B4DF9" w:rsidRPr="005601F5" w14:paraId="1CF37743" w14:textId="77777777" w:rsidTr="00080DC4">
        <w:tc>
          <w:tcPr>
            <w:tcW w:w="3369" w:type="dxa"/>
            <w:shd w:val="clear" w:color="auto" w:fill="FFF2CC" w:themeFill="accent4" w:themeFillTint="33"/>
          </w:tcPr>
          <w:p w14:paraId="4C6F4F89" w14:textId="758C2F10" w:rsidR="004B4DF9" w:rsidRPr="005601F5" w:rsidRDefault="004B4DF9" w:rsidP="004B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41 Rashodi za nabavu nepro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vedene dugotrajne imovine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654B11D6" w14:textId="77777777" w:rsidR="004B4DF9" w:rsidRDefault="004B4DF9" w:rsidP="004B4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81B22" w14:textId="77777777" w:rsidR="004B4DF9" w:rsidRDefault="004B4DF9" w:rsidP="004B4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59967" w14:textId="1F1C5F91" w:rsidR="004B4DF9" w:rsidRPr="005601F5" w:rsidRDefault="004B4DF9" w:rsidP="004B4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6.637,00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4B4AEB25" w14:textId="77777777" w:rsidR="004B4DF9" w:rsidRDefault="004B4DF9" w:rsidP="004B4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BC568" w14:textId="77777777" w:rsidR="004B4DF9" w:rsidRDefault="004B4DF9" w:rsidP="004B4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0EDE3" w14:textId="408A900E" w:rsidR="004B4DF9" w:rsidRPr="005601F5" w:rsidRDefault="004B4DF9" w:rsidP="004B4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6.637,00 EUR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14:paraId="1B22494F" w14:textId="77777777" w:rsidR="004B4DF9" w:rsidRDefault="004B4DF9" w:rsidP="004B4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32E93" w14:textId="77777777" w:rsidR="004B4DF9" w:rsidRDefault="004B4DF9" w:rsidP="004B4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52405" w14:textId="30FE6CD5" w:rsidR="004B4DF9" w:rsidRPr="005601F5" w:rsidRDefault="004B4DF9" w:rsidP="004B4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6.637,00 EUR</w:t>
            </w:r>
          </w:p>
        </w:tc>
      </w:tr>
      <w:tr w:rsidR="004B4DF9" w:rsidRPr="005601F5" w14:paraId="57468873" w14:textId="77777777" w:rsidTr="00080DC4">
        <w:tc>
          <w:tcPr>
            <w:tcW w:w="3369" w:type="dxa"/>
            <w:shd w:val="clear" w:color="auto" w:fill="FFF2CC" w:themeFill="accent4" w:themeFillTint="33"/>
          </w:tcPr>
          <w:p w14:paraId="4332F598" w14:textId="77777777" w:rsidR="004B4DF9" w:rsidRPr="005601F5" w:rsidRDefault="004B4DF9" w:rsidP="004B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42 Rashodi za nabavu proizvedene dugotrajne imovine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1504A129" w14:textId="77777777" w:rsidR="004B4DF9" w:rsidRDefault="004B4DF9" w:rsidP="004B4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76CAC" w14:textId="77777777" w:rsidR="004B4DF9" w:rsidRDefault="004B4DF9" w:rsidP="004B4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0E6F6" w14:textId="22EDFD91" w:rsidR="004B4DF9" w:rsidRPr="005601F5" w:rsidRDefault="004B4DF9" w:rsidP="004B4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2.801.797,51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7CA95B88" w14:textId="77777777" w:rsidR="004B4DF9" w:rsidRDefault="004B4DF9" w:rsidP="004B4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96D64" w14:textId="77777777" w:rsidR="004B4DF9" w:rsidRDefault="004B4DF9" w:rsidP="004B4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647E8" w14:textId="6A9FB006" w:rsidR="004B4DF9" w:rsidRPr="005601F5" w:rsidRDefault="004B4DF9" w:rsidP="004B4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1.043.136,00 EUR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14:paraId="00F5F471" w14:textId="77777777" w:rsidR="004B4DF9" w:rsidRDefault="004B4DF9" w:rsidP="004B4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F4D0B" w14:textId="77777777" w:rsidR="004B4DF9" w:rsidRDefault="004B4DF9" w:rsidP="004B4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3D530" w14:textId="4466EADD" w:rsidR="004B4DF9" w:rsidRPr="005601F5" w:rsidRDefault="004B4DF9" w:rsidP="004B4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E94554">
              <w:rPr>
                <w:rFonts w:ascii="Times New Roman" w:hAnsi="Times New Roman" w:cs="Times New Roman"/>
                <w:sz w:val="24"/>
                <w:szCs w:val="24"/>
              </w:rPr>
              <w:t>21.057,87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4B4DF9" w:rsidRPr="005601F5" w14:paraId="0ABCACBC" w14:textId="77777777" w:rsidTr="00080DC4">
        <w:tc>
          <w:tcPr>
            <w:tcW w:w="3369" w:type="dxa"/>
            <w:shd w:val="clear" w:color="auto" w:fill="FFF2CC" w:themeFill="accent4" w:themeFillTint="33"/>
          </w:tcPr>
          <w:p w14:paraId="70805926" w14:textId="1FCED589" w:rsidR="004B4DF9" w:rsidRPr="005601F5" w:rsidRDefault="004B4DF9" w:rsidP="004B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Rashodi za dodatna ulaganja na nefinancijskoj imovini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75ED20BD" w14:textId="77777777" w:rsidR="004B4DF9" w:rsidRDefault="004B4DF9" w:rsidP="004B4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8F6D4" w14:textId="1523A426" w:rsidR="004B4DF9" w:rsidRDefault="004B4DF9" w:rsidP="004B4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154.000,00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6AEDE729" w14:textId="77777777" w:rsidR="004B4DF9" w:rsidRDefault="004B4DF9" w:rsidP="004B4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1C569" w14:textId="26D43BFB" w:rsidR="004B4DF9" w:rsidRDefault="004B4DF9" w:rsidP="004B4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4.000,00 EUR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14:paraId="282B9FF9" w14:textId="77777777" w:rsidR="004B4DF9" w:rsidRDefault="004B4DF9" w:rsidP="004B4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F0EEF" w14:textId="2CA4E1D5" w:rsidR="004B4DF9" w:rsidRDefault="004B4DF9" w:rsidP="004B4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4.000,00 EUR</w:t>
            </w:r>
          </w:p>
        </w:tc>
      </w:tr>
      <w:tr w:rsidR="004B4DF9" w:rsidRPr="005601F5" w14:paraId="7867F98C" w14:textId="77777777" w:rsidTr="00080DC4">
        <w:tc>
          <w:tcPr>
            <w:tcW w:w="3369" w:type="dxa"/>
            <w:shd w:val="clear" w:color="auto" w:fill="DEEAF6" w:themeFill="accent1" w:themeFillTint="33"/>
          </w:tcPr>
          <w:p w14:paraId="266FDF7C" w14:textId="7C5A4BD5" w:rsidR="004B4DF9" w:rsidRPr="005601F5" w:rsidRDefault="004B4DF9" w:rsidP="004B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Izdaci za financijsku imovinu i otplate zajmova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683E14FE" w14:textId="77777777" w:rsidR="004B4DF9" w:rsidRDefault="004B4DF9" w:rsidP="004B4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D64C6" w14:textId="5A9798F8" w:rsidR="004B4DF9" w:rsidRDefault="004B4DF9" w:rsidP="004B4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115.469,00 EUR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7B3A3B2B" w14:textId="77777777" w:rsidR="004B4DF9" w:rsidRDefault="004B4DF9" w:rsidP="004B4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FD9C5" w14:textId="02DECDB2" w:rsidR="004B4DF9" w:rsidRDefault="004B4DF9" w:rsidP="004B4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85FE6">
              <w:rPr>
                <w:rFonts w:ascii="Times New Roman" w:hAnsi="Times New Roman" w:cs="Times New Roman"/>
                <w:sz w:val="24"/>
                <w:szCs w:val="24"/>
              </w:rPr>
              <w:t>0.463,46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091" w:type="dxa"/>
            <w:shd w:val="clear" w:color="auto" w:fill="DEEAF6" w:themeFill="accent1" w:themeFillTint="33"/>
          </w:tcPr>
          <w:p w14:paraId="4622B046" w14:textId="77777777" w:rsidR="004B4DF9" w:rsidRDefault="004B4DF9" w:rsidP="004B4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22C3E" w14:textId="40B7DDE1" w:rsidR="004B4DF9" w:rsidRDefault="004B4DF9" w:rsidP="004B4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4554">
              <w:rPr>
                <w:rFonts w:ascii="Times New Roman" w:hAnsi="Times New Roman" w:cs="Times New Roman"/>
                <w:sz w:val="24"/>
                <w:szCs w:val="24"/>
              </w:rPr>
              <w:t>85.000,00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4B4DF9" w:rsidRPr="005601F5" w14:paraId="320954CB" w14:textId="77777777" w:rsidTr="00080DC4">
        <w:tc>
          <w:tcPr>
            <w:tcW w:w="3369" w:type="dxa"/>
            <w:shd w:val="clear" w:color="auto" w:fill="FFF2CC" w:themeFill="accent4" w:themeFillTint="33"/>
          </w:tcPr>
          <w:p w14:paraId="59E8EDB7" w14:textId="4D7FBD0D" w:rsidR="004B4DF9" w:rsidRDefault="004B4DF9" w:rsidP="004B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Izdaci za otplatu glavnice primljenih kredita i zajmova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6A37DECE" w14:textId="77777777" w:rsidR="004B4DF9" w:rsidRDefault="004B4DF9" w:rsidP="004B4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469E2" w14:textId="48A6E704" w:rsidR="004B4DF9" w:rsidRDefault="004B4DF9" w:rsidP="004B4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115.469,00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41CDB0F9" w14:textId="77777777" w:rsidR="004B4DF9" w:rsidRDefault="004B4DF9" w:rsidP="004B4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EEC3A" w14:textId="3C4A2661" w:rsidR="004B4DF9" w:rsidRDefault="00A85FE6" w:rsidP="004B4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190.463,46</w:t>
            </w:r>
            <w:r w:rsidR="004B4DF9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14:paraId="20D977AE" w14:textId="77777777" w:rsidR="004B4DF9" w:rsidRDefault="004B4DF9" w:rsidP="004B4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940D7" w14:textId="400F6A8F" w:rsidR="004B4DF9" w:rsidRDefault="004B4DF9" w:rsidP="004B4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4554">
              <w:rPr>
                <w:rFonts w:ascii="Times New Roman" w:hAnsi="Times New Roman" w:cs="Times New Roman"/>
                <w:sz w:val="24"/>
                <w:szCs w:val="24"/>
              </w:rPr>
              <w:t>85.000,00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4B4DF9" w:rsidRPr="005601F5" w14:paraId="56869BA1" w14:textId="77777777" w:rsidTr="00080DC4">
        <w:tc>
          <w:tcPr>
            <w:tcW w:w="3369" w:type="dxa"/>
            <w:shd w:val="clear" w:color="auto" w:fill="C5E0B3" w:themeFill="accent6" w:themeFillTint="66"/>
          </w:tcPr>
          <w:p w14:paraId="47ED80D7" w14:textId="77777777" w:rsidR="004B4DF9" w:rsidRPr="005601F5" w:rsidRDefault="004B4DF9" w:rsidP="004B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Ukupno: 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7D748281" w14:textId="4C8028FD" w:rsidR="004B4DF9" w:rsidRPr="005601F5" w:rsidRDefault="004B4DF9" w:rsidP="004B4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6.062.372,12 EUR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79BF9D39" w14:textId="6689432F" w:rsidR="004B4DF9" w:rsidRPr="005601F5" w:rsidRDefault="004B4DF9" w:rsidP="004B4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94554">
              <w:rPr>
                <w:rFonts w:ascii="Times New Roman" w:hAnsi="Times New Roman" w:cs="Times New Roman"/>
                <w:sz w:val="24"/>
                <w:szCs w:val="24"/>
              </w:rPr>
              <w:t>099.468,68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091" w:type="dxa"/>
            <w:shd w:val="clear" w:color="auto" w:fill="C5E0B3" w:themeFill="accent6" w:themeFillTint="66"/>
          </w:tcPr>
          <w:p w14:paraId="46FF9868" w14:textId="30124165" w:rsidR="004B4DF9" w:rsidRPr="005601F5" w:rsidRDefault="004B4DF9" w:rsidP="004B4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94554">
              <w:rPr>
                <w:rFonts w:ascii="Times New Roman" w:hAnsi="Times New Roman" w:cs="Times New Roman"/>
                <w:sz w:val="24"/>
                <w:szCs w:val="24"/>
              </w:rPr>
              <w:t>029.468,68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</w:tbl>
    <w:p w14:paraId="050D6521" w14:textId="77777777" w:rsidR="00CD6552" w:rsidRPr="005601F5" w:rsidRDefault="00CD6552" w:rsidP="00F13E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ED5D35" w14:textId="77777777" w:rsidR="00F13EE3" w:rsidRPr="005601F5" w:rsidRDefault="00F13EE3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>Rashodi poslovanja</w:t>
      </w:r>
    </w:p>
    <w:p w14:paraId="461D9943" w14:textId="176F8BD8" w:rsidR="00404F71" w:rsidRPr="005601F5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Rashodi poslovanja planirani su u iznosu od </w:t>
      </w:r>
      <w:r w:rsidR="002B1D21">
        <w:rPr>
          <w:rFonts w:ascii="Times New Roman" w:hAnsi="Times New Roman" w:cs="Times New Roman"/>
          <w:sz w:val="24"/>
          <w:szCs w:val="24"/>
        </w:rPr>
        <w:t>2.984.468,81</w:t>
      </w:r>
      <w:r w:rsidR="005563FA">
        <w:rPr>
          <w:rFonts w:ascii="Times New Roman" w:hAnsi="Times New Roman" w:cs="Times New Roman"/>
          <w:sz w:val="24"/>
          <w:szCs w:val="24"/>
        </w:rPr>
        <w:t xml:space="preserve"> EUR</w:t>
      </w:r>
      <w:r w:rsidR="00404F71" w:rsidRPr="005601F5">
        <w:rPr>
          <w:rFonts w:ascii="Times New Roman" w:hAnsi="Times New Roman" w:cs="Times New Roman"/>
          <w:sz w:val="24"/>
          <w:szCs w:val="24"/>
        </w:rPr>
        <w:t xml:space="preserve"> i odnose se na</w:t>
      </w:r>
      <w:r w:rsidR="00BE09B8" w:rsidRPr="005601F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88D8577" w14:textId="2EEC6103" w:rsidR="00404F71" w:rsidRPr="005601F5" w:rsidRDefault="00404F71" w:rsidP="00404F7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Rashodi</w:t>
      </w:r>
      <w:r w:rsidR="00F13EE3" w:rsidRPr="005601F5">
        <w:rPr>
          <w:rFonts w:ascii="Times New Roman" w:hAnsi="Times New Roman" w:cs="Times New Roman"/>
          <w:sz w:val="24"/>
          <w:szCs w:val="24"/>
        </w:rPr>
        <w:t xml:space="preserve"> za zaposlene</w:t>
      </w:r>
      <w:r w:rsidRPr="005601F5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2B1D21">
        <w:rPr>
          <w:rFonts w:ascii="Times New Roman" w:hAnsi="Times New Roman" w:cs="Times New Roman"/>
          <w:sz w:val="24"/>
          <w:szCs w:val="24"/>
        </w:rPr>
        <w:t>434.624,97</w:t>
      </w:r>
      <w:r w:rsidR="005563FA">
        <w:rPr>
          <w:rFonts w:ascii="Times New Roman" w:hAnsi="Times New Roman" w:cs="Times New Roman"/>
          <w:sz w:val="24"/>
          <w:szCs w:val="24"/>
        </w:rPr>
        <w:t xml:space="preserve"> EUR </w:t>
      </w:r>
      <w:r w:rsidRPr="005601F5">
        <w:rPr>
          <w:rFonts w:ascii="Times New Roman" w:hAnsi="Times New Roman" w:cs="Times New Roman"/>
          <w:sz w:val="24"/>
          <w:szCs w:val="24"/>
        </w:rPr>
        <w:t>koji se odnose na plaće i doprinose za zaposlene te ostale rashode za zaposlene (božićnice, otpremnine</w:t>
      </w:r>
      <w:r w:rsidR="006878C6" w:rsidRPr="005601F5">
        <w:rPr>
          <w:rFonts w:ascii="Times New Roman" w:hAnsi="Times New Roman" w:cs="Times New Roman"/>
          <w:sz w:val="24"/>
          <w:szCs w:val="24"/>
        </w:rPr>
        <w:t>, regres, jubilarne nagrade</w:t>
      </w:r>
      <w:r w:rsidR="00792301">
        <w:rPr>
          <w:rFonts w:ascii="Times New Roman" w:hAnsi="Times New Roman" w:cs="Times New Roman"/>
          <w:sz w:val="24"/>
          <w:szCs w:val="24"/>
        </w:rPr>
        <w:t>, topli obrok</w:t>
      </w:r>
      <w:r w:rsidR="00384DD1" w:rsidRPr="005601F5">
        <w:rPr>
          <w:rFonts w:ascii="Times New Roman" w:hAnsi="Times New Roman" w:cs="Times New Roman"/>
          <w:sz w:val="24"/>
          <w:szCs w:val="24"/>
        </w:rPr>
        <w:t xml:space="preserve"> i ostalo</w:t>
      </w:r>
      <w:r w:rsidR="006878C6" w:rsidRPr="005601F5">
        <w:rPr>
          <w:rFonts w:ascii="Times New Roman" w:hAnsi="Times New Roman" w:cs="Times New Roman"/>
          <w:sz w:val="24"/>
          <w:szCs w:val="24"/>
        </w:rPr>
        <w:t>). Tu</w:t>
      </w:r>
      <w:r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Pr="005601F5">
        <w:rPr>
          <w:rFonts w:ascii="Times New Roman" w:eastAsia="Calibri" w:hAnsi="Times New Roman" w:cs="Times New Roman"/>
          <w:bCs/>
          <w:sz w:val="24"/>
          <w:szCs w:val="24"/>
        </w:rPr>
        <w:t>su uključeni i rashodi za zaposlene u proračunskom k</w:t>
      </w:r>
      <w:r w:rsidR="00C00094" w:rsidRPr="005601F5">
        <w:rPr>
          <w:rFonts w:ascii="Times New Roman" w:eastAsia="Calibri" w:hAnsi="Times New Roman" w:cs="Times New Roman"/>
          <w:bCs/>
          <w:sz w:val="24"/>
          <w:szCs w:val="24"/>
        </w:rPr>
        <w:t>orisniku Dječji vrtić "</w:t>
      </w:r>
      <w:r w:rsidR="0079428E">
        <w:rPr>
          <w:rFonts w:ascii="Times New Roman" w:eastAsia="Calibri" w:hAnsi="Times New Roman" w:cs="Times New Roman"/>
          <w:bCs/>
          <w:sz w:val="24"/>
          <w:szCs w:val="24"/>
        </w:rPr>
        <w:t>Ljubičica</w:t>
      </w:r>
      <w:r w:rsidR="00C00094" w:rsidRPr="005601F5">
        <w:rPr>
          <w:rFonts w:ascii="Times New Roman" w:eastAsia="Calibri" w:hAnsi="Times New Roman" w:cs="Times New Roman"/>
          <w:bCs/>
          <w:sz w:val="24"/>
          <w:szCs w:val="24"/>
        </w:rPr>
        <w:t xml:space="preserve">" </w:t>
      </w:r>
      <w:r w:rsidRPr="005601F5">
        <w:rPr>
          <w:rFonts w:ascii="Times New Roman" w:eastAsia="Calibri" w:hAnsi="Times New Roman" w:cs="Times New Roman"/>
          <w:bCs/>
          <w:sz w:val="24"/>
          <w:szCs w:val="24"/>
        </w:rPr>
        <w:t xml:space="preserve"> koji se financira</w:t>
      </w:r>
      <w:r w:rsidRPr="005601F5">
        <w:rPr>
          <w:rFonts w:ascii="Times New Roman" w:hAnsi="Times New Roman" w:cs="Times New Roman"/>
          <w:bCs/>
          <w:sz w:val="24"/>
          <w:szCs w:val="24"/>
        </w:rPr>
        <w:t>ju</w:t>
      </w:r>
      <w:r w:rsidRPr="005601F5">
        <w:rPr>
          <w:rFonts w:ascii="Times New Roman" w:eastAsia="Calibri" w:hAnsi="Times New Roman" w:cs="Times New Roman"/>
          <w:bCs/>
          <w:sz w:val="24"/>
          <w:szCs w:val="24"/>
        </w:rPr>
        <w:t xml:space="preserve"> iz proračuna Općine </w:t>
      </w:r>
      <w:r w:rsidR="00EB7F23">
        <w:rPr>
          <w:rFonts w:ascii="Times New Roman" w:eastAsia="Calibri" w:hAnsi="Times New Roman" w:cs="Times New Roman"/>
          <w:bCs/>
          <w:sz w:val="24"/>
          <w:szCs w:val="24"/>
        </w:rPr>
        <w:t>Jasenice</w:t>
      </w:r>
      <w:r w:rsidR="00842E0E">
        <w:rPr>
          <w:rFonts w:ascii="Times New Roman" w:hAnsi="Times New Roman" w:cs="Times New Roman"/>
          <w:bCs/>
          <w:sz w:val="24"/>
          <w:szCs w:val="24"/>
        </w:rPr>
        <w:t>, te program „Zaželi“ koji se financira iz sredstava EU-a.</w:t>
      </w:r>
    </w:p>
    <w:p w14:paraId="6846162C" w14:textId="68BE90D0" w:rsidR="00404F71" w:rsidRPr="005601F5" w:rsidRDefault="00404F71" w:rsidP="00404F7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1F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Materijalni rashodi u iznosi od </w:t>
      </w:r>
      <w:r w:rsidR="002B1D21">
        <w:rPr>
          <w:rFonts w:ascii="Times New Roman" w:hAnsi="Times New Roman" w:cs="Times New Roman"/>
          <w:bCs/>
          <w:sz w:val="24"/>
          <w:szCs w:val="24"/>
        </w:rPr>
        <w:t>781.204,64</w:t>
      </w:r>
      <w:r w:rsidR="005563FA">
        <w:rPr>
          <w:rFonts w:ascii="Times New Roman" w:hAnsi="Times New Roman" w:cs="Times New Roman"/>
          <w:bCs/>
          <w:sz w:val="24"/>
          <w:szCs w:val="24"/>
        </w:rPr>
        <w:t xml:space="preserve"> EUR</w:t>
      </w:r>
      <w:r w:rsidRPr="005601F5">
        <w:rPr>
          <w:rFonts w:ascii="Times New Roman" w:hAnsi="Times New Roman" w:cs="Times New Roman"/>
          <w:bCs/>
          <w:sz w:val="24"/>
          <w:szCs w:val="24"/>
        </w:rPr>
        <w:t>, a to su: naknade troškova zaposlenima (stručn</w:t>
      </w:r>
      <w:r w:rsidR="002B1D21">
        <w:rPr>
          <w:rFonts w:ascii="Times New Roman" w:hAnsi="Times New Roman" w:cs="Times New Roman"/>
          <w:bCs/>
          <w:sz w:val="24"/>
          <w:szCs w:val="24"/>
        </w:rPr>
        <w:t>o</w:t>
      </w:r>
      <w:r w:rsidRPr="005601F5">
        <w:rPr>
          <w:rFonts w:ascii="Times New Roman" w:hAnsi="Times New Roman" w:cs="Times New Roman"/>
          <w:bCs/>
          <w:sz w:val="24"/>
          <w:szCs w:val="24"/>
        </w:rPr>
        <w:t xml:space="preserve"> usavršavanje i službena putovanja), rashodi za materijal i energiju (električna energija, uredski materijal, materijal i sirovine za Dječji vrtić „</w:t>
      </w:r>
      <w:r w:rsidR="0079428E">
        <w:rPr>
          <w:rFonts w:ascii="Times New Roman" w:hAnsi="Times New Roman" w:cs="Times New Roman"/>
          <w:bCs/>
          <w:sz w:val="24"/>
          <w:szCs w:val="24"/>
        </w:rPr>
        <w:t>Ljubičica</w:t>
      </w:r>
      <w:r w:rsidRPr="005601F5">
        <w:rPr>
          <w:rFonts w:ascii="Times New Roman" w:hAnsi="Times New Roman" w:cs="Times New Roman"/>
          <w:bCs/>
          <w:sz w:val="24"/>
          <w:szCs w:val="24"/>
        </w:rPr>
        <w:t>“</w:t>
      </w:r>
      <w:r w:rsidR="00842E0E">
        <w:rPr>
          <w:rFonts w:ascii="Times New Roman" w:hAnsi="Times New Roman" w:cs="Times New Roman"/>
          <w:bCs/>
          <w:sz w:val="24"/>
          <w:szCs w:val="24"/>
        </w:rPr>
        <w:t xml:space="preserve"> i program „Zaželi“</w:t>
      </w:r>
      <w:r w:rsidRPr="005601F5">
        <w:rPr>
          <w:rFonts w:ascii="Times New Roman" w:hAnsi="Times New Roman" w:cs="Times New Roman"/>
          <w:bCs/>
          <w:sz w:val="24"/>
          <w:szCs w:val="24"/>
        </w:rPr>
        <w:t>), rashodi za usluge (usluge telefona i mobitela, poštarina, usluge promidžbe i informiranja, opskrba vodom, intelektualne usluge, usluge tekućeg i investicijskog održavanja, računalne usluge), te ostali nespomenuti rashodi poslovanja (premi</w:t>
      </w:r>
      <w:r w:rsidR="00AE399C" w:rsidRPr="005601F5">
        <w:rPr>
          <w:rFonts w:ascii="Times New Roman" w:hAnsi="Times New Roman" w:cs="Times New Roman"/>
          <w:bCs/>
          <w:sz w:val="24"/>
          <w:szCs w:val="24"/>
        </w:rPr>
        <w:t xml:space="preserve">je osiguranja, reprezentacija, </w:t>
      </w:r>
      <w:r w:rsidRPr="005601F5">
        <w:rPr>
          <w:rFonts w:ascii="Times New Roman" w:hAnsi="Times New Roman" w:cs="Times New Roman"/>
          <w:bCs/>
          <w:sz w:val="24"/>
          <w:szCs w:val="24"/>
        </w:rPr>
        <w:t>članarine, pristojbe i naknade i ostali rashodi poslovanja).</w:t>
      </w:r>
    </w:p>
    <w:p w14:paraId="63CD7E35" w14:textId="00DFFB84" w:rsidR="00404F71" w:rsidRDefault="00404F71" w:rsidP="00404F7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1F5">
        <w:rPr>
          <w:rFonts w:ascii="Times New Roman" w:hAnsi="Times New Roman" w:cs="Times New Roman"/>
          <w:bCs/>
          <w:sz w:val="24"/>
          <w:szCs w:val="24"/>
        </w:rPr>
        <w:t xml:space="preserve">Financijski rashodi u iznosu od </w:t>
      </w:r>
      <w:r w:rsidR="00EB7F23">
        <w:rPr>
          <w:rFonts w:ascii="Times New Roman" w:hAnsi="Times New Roman" w:cs="Times New Roman"/>
          <w:bCs/>
          <w:sz w:val="24"/>
          <w:szCs w:val="24"/>
        </w:rPr>
        <w:t>36.</w:t>
      </w:r>
      <w:r w:rsidR="002B1D21">
        <w:rPr>
          <w:rFonts w:ascii="Times New Roman" w:hAnsi="Times New Roman" w:cs="Times New Roman"/>
          <w:bCs/>
          <w:sz w:val="24"/>
          <w:szCs w:val="24"/>
        </w:rPr>
        <w:t>181</w:t>
      </w:r>
      <w:r w:rsidR="005563FA">
        <w:rPr>
          <w:rFonts w:ascii="Times New Roman" w:hAnsi="Times New Roman" w:cs="Times New Roman"/>
          <w:bCs/>
          <w:sz w:val="24"/>
          <w:szCs w:val="24"/>
        </w:rPr>
        <w:t>,00 EUR</w:t>
      </w:r>
      <w:r w:rsidRPr="005601F5">
        <w:rPr>
          <w:rFonts w:ascii="Times New Roman" w:hAnsi="Times New Roman" w:cs="Times New Roman"/>
          <w:bCs/>
          <w:sz w:val="24"/>
          <w:szCs w:val="24"/>
        </w:rPr>
        <w:t xml:space="preserve"> i odnose se na bankarske usluge i usluge platnog prometa, </w:t>
      </w:r>
      <w:r w:rsidR="00047E6C">
        <w:rPr>
          <w:rFonts w:ascii="Times New Roman" w:hAnsi="Times New Roman" w:cs="Times New Roman"/>
          <w:bCs/>
          <w:sz w:val="24"/>
          <w:szCs w:val="24"/>
        </w:rPr>
        <w:t xml:space="preserve"> kamate za primljene kredite, </w:t>
      </w:r>
      <w:r w:rsidRPr="005601F5">
        <w:rPr>
          <w:rFonts w:ascii="Times New Roman" w:hAnsi="Times New Roman" w:cs="Times New Roman"/>
          <w:bCs/>
          <w:sz w:val="24"/>
          <w:szCs w:val="24"/>
        </w:rPr>
        <w:t>zatezne kamate te naknadu poreznoj upravi za obavljanje poslova vezanih uz općinske poreze.</w:t>
      </w:r>
    </w:p>
    <w:p w14:paraId="7352F942" w14:textId="6EAEC105" w:rsidR="00047E6C" w:rsidRPr="005601F5" w:rsidRDefault="00047E6C" w:rsidP="00404F7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Rashodi za subvencije u iznosu od 6.636,00 EUR, a odnose se na subvencije autobusnom prijevozniku „Čazmatrans“ za sufinanciranje nerentabilne autobusne linije za Obrovac.</w:t>
      </w:r>
    </w:p>
    <w:p w14:paraId="5D6FAA7E" w14:textId="6CF1CD88" w:rsidR="00404F71" w:rsidRPr="005601F5" w:rsidRDefault="00404F71" w:rsidP="00404F7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1F5">
        <w:rPr>
          <w:rFonts w:ascii="Times New Roman" w:hAnsi="Times New Roman" w:cs="Times New Roman"/>
          <w:bCs/>
          <w:sz w:val="24"/>
          <w:szCs w:val="24"/>
        </w:rPr>
        <w:t xml:space="preserve">Pomoći dane u inozemstvo i unutar općeg proračuna </w:t>
      </w:r>
      <w:r w:rsidR="001A455A">
        <w:rPr>
          <w:rFonts w:ascii="Times New Roman" w:hAnsi="Times New Roman" w:cs="Times New Roman"/>
          <w:bCs/>
          <w:sz w:val="24"/>
          <w:szCs w:val="24"/>
        </w:rPr>
        <w:t xml:space="preserve">odnose se na kapitalnu pomoć Županijskom proračunu </w:t>
      </w:r>
      <w:r w:rsidRPr="005601F5">
        <w:rPr>
          <w:rFonts w:ascii="Times New Roman" w:hAnsi="Times New Roman" w:cs="Times New Roman"/>
          <w:bCs/>
          <w:sz w:val="24"/>
          <w:szCs w:val="24"/>
        </w:rPr>
        <w:t xml:space="preserve">u iznosu od </w:t>
      </w:r>
      <w:r w:rsidR="001A455A">
        <w:rPr>
          <w:rFonts w:ascii="Times New Roman" w:hAnsi="Times New Roman" w:cs="Times New Roman"/>
          <w:bCs/>
          <w:sz w:val="24"/>
          <w:szCs w:val="24"/>
        </w:rPr>
        <w:t xml:space="preserve">1.500.000,00 EUR za sufinanciranje školske sportske dvorane i </w:t>
      </w:r>
      <w:r w:rsidR="00047E6C">
        <w:rPr>
          <w:rFonts w:ascii="Times New Roman" w:hAnsi="Times New Roman" w:cs="Times New Roman"/>
          <w:bCs/>
          <w:sz w:val="24"/>
          <w:szCs w:val="24"/>
        </w:rPr>
        <w:t>7.963</w:t>
      </w:r>
      <w:r w:rsidR="005563FA">
        <w:rPr>
          <w:rFonts w:ascii="Times New Roman" w:hAnsi="Times New Roman" w:cs="Times New Roman"/>
          <w:bCs/>
          <w:sz w:val="24"/>
          <w:szCs w:val="24"/>
        </w:rPr>
        <w:t>,00 EUR</w:t>
      </w:r>
      <w:r w:rsidR="001A455A">
        <w:rPr>
          <w:rFonts w:ascii="Times New Roman" w:hAnsi="Times New Roman" w:cs="Times New Roman"/>
          <w:bCs/>
          <w:sz w:val="24"/>
          <w:szCs w:val="24"/>
        </w:rPr>
        <w:t>, a</w:t>
      </w:r>
      <w:r w:rsidRPr="005601F5">
        <w:rPr>
          <w:rFonts w:ascii="Times New Roman" w:hAnsi="Times New Roman" w:cs="Times New Roman"/>
          <w:bCs/>
          <w:sz w:val="24"/>
          <w:szCs w:val="24"/>
        </w:rPr>
        <w:t xml:space="preserve"> odnos</w:t>
      </w:r>
      <w:r w:rsidR="001A455A">
        <w:rPr>
          <w:rFonts w:ascii="Times New Roman" w:hAnsi="Times New Roman" w:cs="Times New Roman"/>
          <w:bCs/>
          <w:sz w:val="24"/>
          <w:szCs w:val="24"/>
        </w:rPr>
        <w:t>i</w:t>
      </w:r>
      <w:r w:rsidRPr="005601F5">
        <w:rPr>
          <w:rFonts w:ascii="Times New Roman" w:hAnsi="Times New Roman" w:cs="Times New Roman"/>
          <w:bCs/>
          <w:sz w:val="24"/>
          <w:szCs w:val="24"/>
        </w:rPr>
        <w:t xml:space="preserve"> se na tekuć</w:t>
      </w:r>
      <w:r w:rsidR="001A455A">
        <w:rPr>
          <w:rFonts w:ascii="Times New Roman" w:hAnsi="Times New Roman" w:cs="Times New Roman"/>
          <w:bCs/>
          <w:sz w:val="24"/>
          <w:szCs w:val="24"/>
        </w:rPr>
        <w:t>u</w:t>
      </w:r>
      <w:r w:rsidRPr="005601F5">
        <w:rPr>
          <w:rFonts w:ascii="Times New Roman" w:hAnsi="Times New Roman" w:cs="Times New Roman"/>
          <w:bCs/>
          <w:sz w:val="24"/>
          <w:szCs w:val="24"/>
        </w:rPr>
        <w:t xml:space="preserve">  pomoć proračunskim korisnicima drugih proračuna (</w:t>
      </w:r>
      <w:r w:rsidR="00047E6C">
        <w:rPr>
          <w:rFonts w:ascii="Times New Roman" w:hAnsi="Times New Roman" w:cs="Times New Roman"/>
          <w:bCs/>
          <w:sz w:val="24"/>
          <w:szCs w:val="24"/>
        </w:rPr>
        <w:t>OŠ Petra Zoranića Jasenice</w:t>
      </w:r>
      <w:r w:rsidR="002E297A" w:rsidRPr="005601F5">
        <w:rPr>
          <w:rFonts w:ascii="Times New Roman" w:hAnsi="Times New Roman" w:cs="Times New Roman"/>
          <w:bCs/>
          <w:sz w:val="24"/>
          <w:szCs w:val="24"/>
        </w:rPr>
        <w:t>).</w:t>
      </w:r>
    </w:p>
    <w:p w14:paraId="1FEC8B8D" w14:textId="4265EE50" w:rsidR="006F7B4A" w:rsidRPr="005601F5" w:rsidRDefault="006F7B4A" w:rsidP="006F7B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1F5">
        <w:rPr>
          <w:rFonts w:ascii="Times New Roman" w:hAnsi="Times New Roman" w:cs="Times New Roman"/>
          <w:bCs/>
          <w:sz w:val="24"/>
          <w:szCs w:val="24"/>
        </w:rPr>
        <w:t>Naknade građanima i kućanstvima na temelju osiguranja i druge naknade u i</w:t>
      </w:r>
      <w:r w:rsidR="00DE0840" w:rsidRPr="005601F5">
        <w:rPr>
          <w:rFonts w:ascii="Times New Roman" w:hAnsi="Times New Roman" w:cs="Times New Roman"/>
          <w:bCs/>
          <w:sz w:val="24"/>
          <w:szCs w:val="24"/>
        </w:rPr>
        <w:t xml:space="preserve">znosu od </w:t>
      </w:r>
      <w:r w:rsidR="00047E6C">
        <w:rPr>
          <w:rFonts w:ascii="Times New Roman" w:hAnsi="Times New Roman" w:cs="Times New Roman"/>
          <w:bCs/>
          <w:sz w:val="24"/>
          <w:szCs w:val="24"/>
        </w:rPr>
        <w:t>7</w:t>
      </w:r>
      <w:r w:rsidR="001A455A">
        <w:rPr>
          <w:rFonts w:ascii="Times New Roman" w:hAnsi="Times New Roman" w:cs="Times New Roman"/>
          <w:bCs/>
          <w:sz w:val="24"/>
          <w:szCs w:val="24"/>
        </w:rPr>
        <w:t>6.907,00</w:t>
      </w:r>
      <w:r w:rsidR="005563FA">
        <w:rPr>
          <w:rFonts w:ascii="Times New Roman" w:hAnsi="Times New Roman" w:cs="Times New Roman"/>
          <w:bCs/>
          <w:sz w:val="24"/>
          <w:szCs w:val="24"/>
        </w:rPr>
        <w:t xml:space="preserve"> EUR</w:t>
      </w:r>
      <w:r w:rsidR="00DE0840" w:rsidRPr="005601F5">
        <w:rPr>
          <w:rFonts w:ascii="Times New Roman" w:hAnsi="Times New Roman" w:cs="Times New Roman"/>
          <w:bCs/>
          <w:sz w:val="24"/>
          <w:szCs w:val="24"/>
        </w:rPr>
        <w:t xml:space="preserve"> i odnose</w:t>
      </w:r>
      <w:r w:rsidRPr="005601F5">
        <w:rPr>
          <w:rFonts w:ascii="Times New Roman" w:hAnsi="Times New Roman" w:cs="Times New Roman"/>
          <w:bCs/>
          <w:sz w:val="24"/>
          <w:szCs w:val="24"/>
        </w:rPr>
        <w:t xml:space="preserve"> se na namjene predviđene programom socijalne zaštite (sufinanciranje prijevoza vode, sufinanciranje naknade roditeljima novorođene djece te ostale naknade i pomoći stanovništvu), stipendije studentima, sufinanciranje prijevoza učenika srednjih škola te sufinanciranje nabave radnog materijala učenicima osnovne škole.</w:t>
      </w:r>
    </w:p>
    <w:p w14:paraId="50B269A7" w14:textId="3AE77F8C" w:rsidR="008E4D45" w:rsidRDefault="006F7B4A" w:rsidP="00F13EE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601F5">
        <w:rPr>
          <w:rFonts w:ascii="Times New Roman" w:hAnsi="Times New Roman" w:cs="Times New Roman"/>
          <w:bCs/>
          <w:sz w:val="24"/>
          <w:szCs w:val="24"/>
        </w:rPr>
        <w:t xml:space="preserve">Ostali rashodi u iznosu od </w:t>
      </w:r>
      <w:r w:rsidR="00047E6C">
        <w:rPr>
          <w:rFonts w:ascii="Times New Roman" w:hAnsi="Times New Roman" w:cs="Times New Roman"/>
          <w:bCs/>
          <w:sz w:val="24"/>
          <w:szCs w:val="24"/>
        </w:rPr>
        <w:t>1</w:t>
      </w:r>
      <w:r w:rsidR="001A455A">
        <w:rPr>
          <w:rFonts w:ascii="Times New Roman" w:hAnsi="Times New Roman" w:cs="Times New Roman"/>
          <w:bCs/>
          <w:sz w:val="24"/>
          <w:szCs w:val="24"/>
        </w:rPr>
        <w:t>46.261</w:t>
      </w:r>
      <w:r w:rsidR="005563FA">
        <w:rPr>
          <w:rFonts w:ascii="Times New Roman" w:hAnsi="Times New Roman" w:cs="Times New Roman"/>
          <w:bCs/>
          <w:sz w:val="24"/>
          <w:szCs w:val="24"/>
        </w:rPr>
        <w:t>,00 EUR</w:t>
      </w:r>
      <w:r w:rsidR="006E1FDF" w:rsidRPr="005601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01F5">
        <w:rPr>
          <w:rFonts w:ascii="Times New Roman" w:hAnsi="Times New Roman" w:cs="Times New Roman"/>
          <w:bCs/>
          <w:sz w:val="24"/>
          <w:szCs w:val="24"/>
        </w:rPr>
        <w:t>koji se odnose  na tekuće donacije u novcu, kapitalne pomoći kreditnim i ostalim institucijama te trgovačkim društvima u javnom sektoru</w:t>
      </w:r>
      <w:r w:rsidR="00F5251B" w:rsidRPr="005601F5">
        <w:rPr>
          <w:rFonts w:ascii="Times New Roman" w:hAnsi="Times New Roman" w:cs="Times New Roman"/>
          <w:bCs/>
          <w:sz w:val="24"/>
          <w:szCs w:val="24"/>
        </w:rPr>
        <w:t xml:space="preserve"> (tekuće donacije u kulturi, sportu, turizmu, školstvu, tekuće donacije udrugama, donacije vjerskim zajednicama, donacije za rad političkih stranaka, </w:t>
      </w:r>
      <w:r w:rsidR="00384DD1" w:rsidRPr="005601F5">
        <w:rPr>
          <w:rFonts w:ascii="Times New Roman" w:hAnsi="Times New Roman" w:cs="Times New Roman"/>
          <w:bCs/>
          <w:sz w:val="24"/>
          <w:szCs w:val="24"/>
        </w:rPr>
        <w:t xml:space="preserve">sredstva za Turističku zajednicu Općine </w:t>
      </w:r>
      <w:r w:rsidR="0079428E">
        <w:rPr>
          <w:rFonts w:ascii="Times New Roman" w:hAnsi="Times New Roman" w:cs="Times New Roman"/>
          <w:bCs/>
          <w:sz w:val="24"/>
          <w:szCs w:val="24"/>
        </w:rPr>
        <w:t>Jasenice</w:t>
      </w:r>
      <w:r w:rsidR="008E4D45" w:rsidRPr="005601F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84DD1" w:rsidRPr="005601F5">
        <w:rPr>
          <w:rFonts w:ascii="Times New Roman" w:hAnsi="Times New Roman" w:cs="Times New Roman"/>
          <w:bCs/>
          <w:sz w:val="24"/>
          <w:szCs w:val="24"/>
        </w:rPr>
        <w:t xml:space="preserve"> sufinanciranje DVD-a </w:t>
      </w:r>
      <w:r w:rsidR="0079428E">
        <w:rPr>
          <w:rFonts w:ascii="Times New Roman" w:hAnsi="Times New Roman" w:cs="Times New Roman"/>
          <w:bCs/>
          <w:sz w:val="24"/>
          <w:szCs w:val="24"/>
        </w:rPr>
        <w:t>Jasenice</w:t>
      </w:r>
      <w:r w:rsidR="00E8154F">
        <w:rPr>
          <w:rFonts w:ascii="Times New Roman" w:hAnsi="Times New Roman" w:cs="Times New Roman"/>
          <w:bCs/>
          <w:sz w:val="24"/>
          <w:szCs w:val="24"/>
        </w:rPr>
        <w:t>, donacija HGSS-a, tekuće donacije Crvenom križu</w:t>
      </w:r>
      <w:r w:rsidR="00DE0840" w:rsidRPr="005601F5">
        <w:rPr>
          <w:rFonts w:ascii="Times New Roman" w:hAnsi="Times New Roman" w:cs="Times New Roman"/>
          <w:bCs/>
          <w:sz w:val="24"/>
          <w:szCs w:val="24"/>
        </w:rPr>
        <w:t>).</w:t>
      </w:r>
    </w:p>
    <w:p w14:paraId="678C05CE" w14:textId="77777777" w:rsidR="005563FA" w:rsidRPr="005563FA" w:rsidRDefault="005563FA" w:rsidP="005563FA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1C79D63" w14:textId="77777777" w:rsidR="00F13EE3" w:rsidRPr="005601F5" w:rsidRDefault="00F13EE3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 xml:space="preserve">Rashodi za nabavu nefinancijske imovine </w:t>
      </w:r>
    </w:p>
    <w:p w14:paraId="61ED8181" w14:textId="7DEA03E3" w:rsidR="008E4D45" w:rsidRPr="005601F5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Rashodi za nabavu nefinancijske imovine planirani su u iznosu od </w:t>
      </w:r>
      <w:r w:rsidR="001A455A">
        <w:rPr>
          <w:rFonts w:ascii="Times New Roman" w:hAnsi="Times New Roman" w:cs="Times New Roman"/>
          <w:sz w:val="24"/>
          <w:szCs w:val="24"/>
        </w:rPr>
        <w:t>2.962.434,51</w:t>
      </w:r>
      <w:r w:rsidR="005563FA">
        <w:rPr>
          <w:rFonts w:ascii="Times New Roman" w:hAnsi="Times New Roman" w:cs="Times New Roman"/>
          <w:sz w:val="24"/>
          <w:szCs w:val="24"/>
        </w:rPr>
        <w:t xml:space="preserve">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i </w:t>
      </w:r>
      <w:r w:rsidR="00BE09B8" w:rsidRPr="005601F5">
        <w:rPr>
          <w:rFonts w:ascii="Times New Roman" w:hAnsi="Times New Roman" w:cs="Times New Roman"/>
          <w:sz w:val="24"/>
          <w:szCs w:val="24"/>
        </w:rPr>
        <w:t>odnose se na</w:t>
      </w:r>
      <w:r w:rsidR="008E4D45" w:rsidRPr="005601F5">
        <w:rPr>
          <w:rFonts w:ascii="Times New Roman" w:hAnsi="Times New Roman" w:cs="Times New Roman"/>
          <w:sz w:val="24"/>
          <w:szCs w:val="24"/>
        </w:rPr>
        <w:t>:</w:t>
      </w:r>
    </w:p>
    <w:p w14:paraId="6F8E27F3" w14:textId="6EE7F614" w:rsidR="008E4D45" w:rsidRPr="005601F5" w:rsidRDefault="008E4D45" w:rsidP="008E4D45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R</w:t>
      </w:r>
      <w:r w:rsidR="00BE09B8" w:rsidRPr="005601F5">
        <w:rPr>
          <w:rFonts w:ascii="Times New Roman" w:hAnsi="Times New Roman" w:cs="Times New Roman"/>
          <w:sz w:val="24"/>
          <w:szCs w:val="24"/>
        </w:rPr>
        <w:t xml:space="preserve">ashode </w:t>
      </w:r>
      <w:r w:rsidR="00F13EE3" w:rsidRPr="005601F5">
        <w:rPr>
          <w:rFonts w:ascii="Times New Roman" w:hAnsi="Times New Roman" w:cs="Times New Roman"/>
          <w:sz w:val="24"/>
          <w:szCs w:val="24"/>
        </w:rPr>
        <w:t>za nabavu ne</w:t>
      </w:r>
      <w:r w:rsidR="00BE09B8" w:rsidRPr="005601F5">
        <w:rPr>
          <w:rFonts w:ascii="Times New Roman" w:hAnsi="Times New Roman" w:cs="Times New Roman"/>
          <w:sz w:val="24"/>
          <w:szCs w:val="24"/>
        </w:rPr>
        <w:t>proizvedene dugotrajne imovine</w:t>
      </w:r>
      <w:r w:rsidRPr="005601F5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E8154F">
        <w:rPr>
          <w:rFonts w:ascii="Times New Roman" w:hAnsi="Times New Roman" w:cs="Times New Roman"/>
          <w:sz w:val="24"/>
          <w:szCs w:val="24"/>
        </w:rPr>
        <w:t>6.637</w:t>
      </w:r>
      <w:r w:rsidR="005563FA">
        <w:rPr>
          <w:rFonts w:ascii="Times New Roman" w:hAnsi="Times New Roman" w:cs="Times New Roman"/>
          <w:sz w:val="24"/>
          <w:szCs w:val="24"/>
        </w:rPr>
        <w:t>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(za otkup zemljišta</w:t>
      </w:r>
      <w:r w:rsidR="004872B7" w:rsidRPr="005601F5">
        <w:rPr>
          <w:rFonts w:ascii="Times New Roman" w:hAnsi="Times New Roman" w:cs="Times New Roman"/>
          <w:sz w:val="24"/>
          <w:szCs w:val="24"/>
        </w:rPr>
        <w:t>)</w:t>
      </w:r>
      <w:r w:rsidR="00384DD1" w:rsidRPr="005601F5">
        <w:rPr>
          <w:rFonts w:ascii="Times New Roman" w:hAnsi="Times New Roman" w:cs="Times New Roman"/>
          <w:sz w:val="24"/>
          <w:szCs w:val="24"/>
        </w:rPr>
        <w:t>.</w:t>
      </w:r>
    </w:p>
    <w:p w14:paraId="08707F25" w14:textId="61545E85" w:rsidR="00E8154F" w:rsidRPr="00E8154F" w:rsidRDefault="008E4D45" w:rsidP="00E8154F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R</w:t>
      </w:r>
      <w:r w:rsidR="00BE09B8" w:rsidRPr="005601F5">
        <w:rPr>
          <w:rFonts w:ascii="Times New Roman" w:hAnsi="Times New Roman" w:cs="Times New Roman"/>
          <w:sz w:val="24"/>
          <w:szCs w:val="24"/>
        </w:rPr>
        <w:t>ashode</w:t>
      </w:r>
      <w:r w:rsidR="00F13EE3" w:rsidRPr="005601F5">
        <w:rPr>
          <w:rFonts w:ascii="Times New Roman" w:hAnsi="Times New Roman" w:cs="Times New Roman"/>
          <w:sz w:val="24"/>
          <w:szCs w:val="24"/>
        </w:rPr>
        <w:t xml:space="preserve"> za nabavu proizvedene dugotrajne imovine</w:t>
      </w:r>
      <w:r w:rsidRPr="005601F5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1A455A">
        <w:rPr>
          <w:rFonts w:ascii="Times New Roman" w:hAnsi="Times New Roman" w:cs="Times New Roman"/>
          <w:sz w:val="24"/>
          <w:szCs w:val="24"/>
        </w:rPr>
        <w:t>2.801.797,51</w:t>
      </w:r>
      <w:r w:rsidR="005563FA">
        <w:rPr>
          <w:rFonts w:ascii="Times New Roman" w:hAnsi="Times New Roman" w:cs="Times New Roman"/>
          <w:sz w:val="24"/>
          <w:szCs w:val="24"/>
        </w:rPr>
        <w:t xml:space="preserve"> EUR</w:t>
      </w:r>
      <w:r w:rsidR="00384DD1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Pr="005601F5">
        <w:rPr>
          <w:rFonts w:ascii="Times New Roman" w:hAnsi="Times New Roman" w:cs="Times New Roman"/>
          <w:sz w:val="24"/>
          <w:szCs w:val="24"/>
        </w:rPr>
        <w:t>(</w:t>
      </w:r>
      <w:r w:rsidR="00384DD1" w:rsidRPr="005601F5">
        <w:rPr>
          <w:rFonts w:ascii="Times New Roman" w:hAnsi="Times New Roman" w:cs="Times New Roman"/>
          <w:sz w:val="24"/>
          <w:szCs w:val="24"/>
        </w:rPr>
        <w:t>objekti planirani</w:t>
      </w:r>
      <w:r w:rsidRPr="005601F5">
        <w:rPr>
          <w:rFonts w:ascii="Times New Roman" w:hAnsi="Times New Roman" w:cs="Times New Roman"/>
          <w:sz w:val="24"/>
          <w:szCs w:val="24"/>
        </w:rPr>
        <w:t xml:space="preserve"> ovim proračunom</w:t>
      </w:r>
      <w:r w:rsidR="001A455A">
        <w:rPr>
          <w:rFonts w:ascii="Times New Roman" w:hAnsi="Times New Roman" w:cs="Times New Roman"/>
          <w:sz w:val="24"/>
          <w:szCs w:val="24"/>
        </w:rPr>
        <w:t>,</w:t>
      </w:r>
      <w:r w:rsidR="001A6CCB" w:rsidRPr="005601F5">
        <w:rPr>
          <w:rFonts w:ascii="Times New Roman" w:hAnsi="Times New Roman" w:cs="Times New Roman"/>
          <w:sz w:val="24"/>
          <w:szCs w:val="24"/>
        </w:rPr>
        <w:t xml:space="preserve"> nabava postrojenja i opreme</w:t>
      </w:r>
      <w:r w:rsidR="001A455A">
        <w:rPr>
          <w:rFonts w:ascii="Times New Roman" w:hAnsi="Times New Roman" w:cs="Times New Roman"/>
          <w:sz w:val="24"/>
          <w:szCs w:val="24"/>
        </w:rPr>
        <w:t xml:space="preserve">, </w:t>
      </w:r>
      <w:r w:rsidRPr="005601F5">
        <w:rPr>
          <w:rFonts w:ascii="Times New Roman" w:hAnsi="Times New Roman" w:cs="Times New Roman"/>
          <w:sz w:val="24"/>
          <w:szCs w:val="24"/>
        </w:rPr>
        <w:t>uredska, komun</w:t>
      </w:r>
      <w:r w:rsidR="001A6CCB" w:rsidRPr="005601F5">
        <w:rPr>
          <w:rFonts w:ascii="Times New Roman" w:hAnsi="Times New Roman" w:cs="Times New Roman"/>
          <w:sz w:val="24"/>
          <w:szCs w:val="24"/>
        </w:rPr>
        <w:t>alna, računalna i urbana oprema</w:t>
      </w:r>
      <w:r w:rsidR="00D8103B" w:rsidRPr="005601F5">
        <w:rPr>
          <w:rFonts w:ascii="Times New Roman" w:hAnsi="Times New Roman" w:cs="Times New Roman"/>
          <w:sz w:val="24"/>
          <w:szCs w:val="24"/>
        </w:rPr>
        <w:t>)</w:t>
      </w:r>
      <w:r w:rsidRPr="005601F5">
        <w:rPr>
          <w:rFonts w:ascii="Times New Roman" w:hAnsi="Times New Roman" w:cs="Times New Roman"/>
          <w:sz w:val="24"/>
          <w:szCs w:val="24"/>
        </w:rPr>
        <w:t>.</w:t>
      </w:r>
    </w:p>
    <w:p w14:paraId="76137C74" w14:textId="3B28EEAC" w:rsidR="00E8154F" w:rsidRPr="00E8154F" w:rsidRDefault="00E8154F" w:rsidP="00E8154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154F">
        <w:rPr>
          <w:rFonts w:ascii="Times New Roman" w:hAnsi="Times New Roman" w:cs="Times New Roman"/>
          <w:b/>
          <w:bCs/>
          <w:sz w:val="28"/>
          <w:szCs w:val="28"/>
        </w:rPr>
        <w:t>Izdaci za financijsku imovinu i otplatu zajmova</w:t>
      </w:r>
    </w:p>
    <w:p w14:paraId="2C58FE0C" w14:textId="2A47E93B" w:rsidR="00E8154F" w:rsidRPr="00E8154F" w:rsidRDefault="00E8154F" w:rsidP="00E81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Izdaci za financijsku imovinu i otplatu zajmova planirani su u iznosu od 115.469,00 EUR, a odnose se na otplatu zajma za izgradnju DV „Ljubičica“ i izgradnju dječjeg igrališta i groblja.</w:t>
      </w:r>
    </w:p>
    <w:p w14:paraId="73700A6D" w14:textId="77777777" w:rsidR="00BF460D" w:rsidRPr="005601F5" w:rsidRDefault="00BF460D" w:rsidP="008E4D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4CEEBC" w14:textId="77777777" w:rsidR="008E4D45" w:rsidRPr="005601F5" w:rsidRDefault="008E4D45" w:rsidP="008E4D45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 xml:space="preserve">2.2.2. RASHODI PO IZVORIMA FINANCIRANJA </w:t>
      </w:r>
    </w:p>
    <w:p w14:paraId="1E6F74F2" w14:textId="77777777" w:rsidR="008E4D45" w:rsidRPr="005601F5" w:rsidRDefault="008E4D45" w:rsidP="008E4D45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Izvore financiranja čine skupine prihoda i primitaka iz kojih se podmiruju rashodi i izdaci određene vrste i utvrđene namjene. Klasifikacija izvora financiranja osigurava praćenje korištenja sredstava proračuna dobivenih temeljem naplate različitih vrsta prihoda.</w:t>
      </w:r>
    </w:p>
    <w:p w14:paraId="34E628CE" w14:textId="171A657C" w:rsidR="00070835" w:rsidRPr="005601F5" w:rsidRDefault="00A8519D" w:rsidP="008E4D45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lastRenderedPageBreak/>
        <w:t>Izvori financiranja su</w:t>
      </w:r>
      <w:r w:rsidR="008E4D45" w:rsidRPr="005601F5">
        <w:rPr>
          <w:rFonts w:ascii="Times New Roman" w:hAnsi="Times New Roman" w:cs="Times New Roman"/>
          <w:sz w:val="24"/>
          <w:szCs w:val="24"/>
        </w:rPr>
        <w:t xml:space="preserve">: opći prihodi i primici, </w:t>
      </w:r>
      <w:r w:rsidR="00036D59" w:rsidRPr="005601F5">
        <w:rPr>
          <w:rFonts w:ascii="Times New Roman" w:hAnsi="Times New Roman" w:cs="Times New Roman"/>
          <w:sz w:val="24"/>
          <w:szCs w:val="24"/>
        </w:rPr>
        <w:t xml:space="preserve"> vlastiti prihodi, </w:t>
      </w:r>
      <w:r w:rsidR="008E4D45" w:rsidRPr="005601F5">
        <w:rPr>
          <w:rFonts w:ascii="Times New Roman" w:hAnsi="Times New Roman" w:cs="Times New Roman"/>
          <w:sz w:val="24"/>
          <w:szCs w:val="24"/>
        </w:rPr>
        <w:t>prihodi za posebne namjene, pomoći,</w:t>
      </w:r>
      <w:r w:rsidR="00036D59" w:rsidRPr="005601F5">
        <w:rPr>
          <w:rFonts w:ascii="Times New Roman" w:hAnsi="Times New Roman" w:cs="Times New Roman"/>
          <w:sz w:val="24"/>
          <w:szCs w:val="24"/>
        </w:rPr>
        <w:t xml:space="preserve"> donacije, </w:t>
      </w:r>
      <w:r w:rsidR="008E4D45" w:rsidRPr="005601F5">
        <w:rPr>
          <w:rFonts w:ascii="Times New Roman" w:hAnsi="Times New Roman" w:cs="Times New Roman"/>
          <w:sz w:val="24"/>
          <w:szCs w:val="24"/>
        </w:rPr>
        <w:t>prihodi od prodaje ili zamjene nefinancijske imovine i naknade s naslova osiguranja te namjenski primici.</w:t>
      </w:r>
    </w:p>
    <w:p w14:paraId="7CB825D9" w14:textId="4D249AAC" w:rsidR="00A8519D" w:rsidRPr="005601F5" w:rsidRDefault="00A8519D" w:rsidP="00A8519D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Izvor financiranja </w:t>
      </w:r>
      <w:r w:rsidRPr="005601F5">
        <w:rPr>
          <w:rFonts w:ascii="Times New Roman" w:hAnsi="Times New Roman" w:cs="Times New Roman"/>
          <w:b/>
          <w:sz w:val="24"/>
          <w:szCs w:val="24"/>
        </w:rPr>
        <w:t xml:space="preserve">opći prihodi i primici </w:t>
      </w:r>
      <w:r w:rsidRPr="005601F5">
        <w:rPr>
          <w:rFonts w:ascii="Times New Roman" w:hAnsi="Times New Roman" w:cs="Times New Roman"/>
          <w:sz w:val="24"/>
          <w:szCs w:val="24"/>
        </w:rPr>
        <w:t xml:space="preserve">čine prihodi koji se ostvaruju temeljem posebnog propisa kojim za prikupljene prihode nije definirana namjena korištenja. Ovaj izvor financiranja čine slijedeće vrste prihoda: prihodi od poreza, prihodi od financijske i nefinancijske imovine, prihodi od upravnih i administrativnih pristojbi, prihodi od kazni te ostali opći prihodi i primici u ukupnom iznosu od </w:t>
      </w:r>
      <w:r w:rsidR="00E503A2">
        <w:rPr>
          <w:rFonts w:ascii="Times New Roman" w:hAnsi="Times New Roman" w:cs="Times New Roman"/>
          <w:sz w:val="24"/>
          <w:szCs w:val="24"/>
        </w:rPr>
        <w:t>1.182.010,00</w:t>
      </w:r>
      <w:r w:rsidR="00D6189A">
        <w:rPr>
          <w:rFonts w:ascii="Times New Roman" w:hAnsi="Times New Roman" w:cs="Times New Roman"/>
          <w:sz w:val="24"/>
          <w:szCs w:val="24"/>
        </w:rPr>
        <w:t xml:space="preserve"> EUR.</w:t>
      </w:r>
    </w:p>
    <w:p w14:paraId="35D9F8D9" w14:textId="6632C69C" w:rsidR="00036D59" w:rsidRDefault="00A8519D" w:rsidP="00A8519D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Izvor financiranja </w:t>
      </w:r>
      <w:r w:rsidRPr="005601F5">
        <w:rPr>
          <w:rFonts w:ascii="Times New Roman" w:hAnsi="Times New Roman" w:cs="Times New Roman"/>
          <w:b/>
          <w:sz w:val="24"/>
          <w:szCs w:val="24"/>
        </w:rPr>
        <w:t>prihodi za posebne namjene</w:t>
      </w:r>
      <w:r w:rsidRPr="005601F5">
        <w:rPr>
          <w:rFonts w:ascii="Times New Roman" w:hAnsi="Times New Roman" w:cs="Times New Roman"/>
          <w:sz w:val="24"/>
          <w:szCs w:val="24"/>
        </w:rPr>
        <w:t xml:space="preserve"> uključuje prihode čije su korištenje i namjena utvrđeni posebnim zakonima i propisima. Ovaj izvor financiranja čine slijedeće vrste prihoda: </w:t>
      </w:r>
      <w:r w:rsidR="00611990">
        <w:rPr>
          <w:rFonts w:ascii="Times New Roman" w:hAnsi="Times New Roman" w:cs="Times New Roman"/>
          <w:sz w:val="24"/>
          <w:szCs w:val="24"/>
        </w:rPr>
        <w:t xml:space="preserve">naknada za korištenje prostora </w:t>
      </w:r>
      <w:r w:rsidR="00652463">
        <w:rPr>
          <w:rFonts w:ascii="Times New Roman" w:hAnsi="Times New Roman" w:cs="Times New Roman"/>
          <w:sz w:val="24"/>
          <w:szCs w:val="24"/>
        </w:rPr>
        <w:t>elektrana</w:t>
      </w:r>
      <w:r w:rsidRPr="005601F5">
        <w:rPr>
          <w:rFonts w:ascii="Times New Roman" w:hAnsi="Times New Roman" w:cs="Times New Roman"/>
          <w:sz w:val="24"/>
          <w:szCs w:val="24"/>
        </w:rPr>
        <w:t>,</w:t>
      </w:r>
      <w:r w:rsidR="00866996" w:rsidRPr="005601F5">
        <w:rPr>
          <w:rFonts w:ascii="Times New Roman" w:hAnsi="Times New Roman" w:cs="Times New Roman"/>
          <w:sz w:val="24"/>
          <w:szCs w:val="24"/>
        </w:rPr>
        <w:t xml:space="preserve"> turističke pristojbe,</w:t>
      </w:r>
      <w:r w:rsidRPr="005601F5">
        <w:rPr>
          <w:rFonts w:ascii="Times New Roman" w:hAnsi="Times New Roman" w:cs="Times New Roman"/>
          <w:sz w:val="24"/>
          <w:szCs w:val="24"/>
        </w:rPr>
        <w:t xml:space="preserve"> komunalni doprinosi, komunalne naknade, vodni doprinos</w:t>
      </w:r>
      <w:r w:rsidR="00866996" w:rsidRPr="005601F5">
        <w:rPr>
          <w:rFonts w:ascii="Times New Roman" w:hAnsi="Times New Roman" w:cs="Times New Roman"/>
          <w:sz w:val="24"/>
          <w:szCs w:val="24"/>
        </w:rPr>
        <w:t xml:space="preserve"> i </w:t>
      </w:r>
      <w:r w:rsidR="00036D59" w:rsidRPr="005601F5">
        <w:rPr>
          <w:rFonts w:ascii="Times New Roman" w:hAnsi="Times New Roman" w:cs="Times New Roman"/>
          <w:sz w:val="24"/>
          <w:szCs w:val="24"/>
        </w:rPr>
        <w:t>naknade za zadržavanje nezakonito izgrađenih zgrada</w:t>
      </w:r>
      <w:r w:rsidR="00652463">
        <w:rPr>
          <w:rFonts w:ascii="Times New Roman" w:hAnsi="Times New Roman" w:cs="Times New Roman"/>
          <w:sz w:val="24"/>
          <w:szCs w:val="24"/>
        </w:rPr>
        <w:t xml:space="preserve">, mjesni samodoprinos </w:t>
      </w:r>
      <w:r w:rsidR="00036D59" w:rsidRPr="005601F5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E503A2">
        <w:rPr>
          <w:rFonts w:ascii="Times New Roman" w:hAnsi="Times New Roman" w:cs="Times New Roman"/>
          <w:sz w:val="24"/>
          <w:szCs w:val="24"/>
        </w:rPr>
        <w:t>759.448.69</w:t>
      </w:r>
      <w:r w:rsidR="00D6189A">
        <w:rPr>
          <w:rFonts w:ascii="Times New Roman" w:hAnsi="Times New Roman" w:cs="Times New Roman"/>
          <w:sz w:val="24"/>
          <w:szCs w:val="24"/>
        </w:rPr>
        <w:t>,00 EUR.</w:t>
      </w:r>
    </w:p>
    <w:p w14:paraId="11BF52D5" w14:textId="04E2D095" w:rsidR="00611990" w:rsidRPr="005601F5" w:rsidRDefault="00611990" w:rsidP="00A8519D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Izvor financiranja </w:t>
      </w:r>
      <w:r w:rsidRPr="005601F5">
        <w:rPr>
          <w:rFonts w:ascii="Times New Roman" w:hAnsi="Times New Roman" w:cs="Times New Roman"/>
          <w:b/>
          <w:sz w:val="24"/>
          <w:szCs w:val="24"/>
        </w:rPr>
        <w:t>pomoći i donacije</w:t>
      </w:r>
      <w:r w:rsidRPr="005601F5">
        <w:rPr>
          <w:rFonts w:ascii="Times New Roman" w:hAnsi="Times New Roman" w:cs="Times New Roman"/>
          <w:sz w:val="24"/>
          <w:szCs w:val="24"/>
        </w:rPr>
        <w:t xml:space="preserve"> čine prihodi ostvareni od inozemnih vlada, od međunarodnih organizacija te institucija i tijela EU, prihodi iz drugih proračuna te ostalih subjekata unutar općeg proračuna u ukupnom iznosu od </w:t>
      </w:r>
      <w:r w:rsidR="00E503A2">
        <w:rPr>
          <w:rFonts w:ascii="Times New Roman" w:hAnsi="Times New Roman" w:cs="Times New Roman"/>
          <w:sz w:val="24"/>
          <w:szCs w:val="24"/>
        </w:rPr>
        <w:t>2.194.387,23</w:t>
      </w:r>
      <w:r>
        <w:rPr>
          <w:rFonts w:ascii="Times New Roman" w:hAnsi="Times New Roman" w:cs="Times New Roman"/>
          <w:sz w:val="24"/>
          <w:szCs w:val="24"/>
        </w:rPr>
        <w:t xml:space="preserve"> EUR.</w:t>
      </w:r>
    </w:p>
    <w:p w14:paraId="062C7E64" w14:textId="219503DD" w:rsidR="00A8519D" w:rsidRPr="005601F5" w:rsidRDefault="00A8519D" w:rsidP="00A8519D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Izvor financiranja </w:t>
      </w:r>
      <w:r w:rsidRPr="005601F5">
        <w:rPr>
          <w:rFonts w:ascii="Times New Roman" w:hAnsi="Times New Roman" w:cs="Times New Roman"/>
          <w:b/>
          <w:sz w:val="24"/>
          <w:szCs w:val="24"/>
        </w:rPr>
        <w:t xml:space="preserve">prihodi od prodaje nefinancijske </w:t>
      </w:r>
      <w:r w:rsidR="00036D59" w:rsidRPr="005601F5">
        <w:rPr>
          <w:rFonts w:ascii="Times New Roman" w:hAnsi="Times New Roman" w:cs="Times New Roman"/>
          <w:b/>
          <w:sz w:val="24"/>
          <w:szCs w:val="24"/>
        </w:rPr>
        <w:t xml:space="preserve">imovine </w:t>
      </w:r>
      <w:r w:rsidRPr="005601F5">
        <w:rPr>
          <w:rFonts w:ascii="Times New Roman" w:hAnsi="Times New Roman" w:cs="Times New Roman"/>
          <w:sz w:val="24"/>
          <w:szCs w:val="24"/>
        </w:rPr>
        <w:t>čine sredstva od prodaje i zamjene nefinancijske dugotrajne imovine</w:t>
      </w:r>
      <w:r w:rsidR="00036D59" w:rsidRPr="005601F5">
        <w:rPr>
          <w:rFonts w:ascii="Times New Roman" w:hAnsi="Times New Roman" w:cs="Times New Roman"/>
          <w:sz w:val="24"/>
          <w:szCs w:val="24"/>
        </w:rPr>
        <w:t xml:space="preserve">. </w:t>
      </w:r>
      <w:r w:rsidRPr="005601F5">
        <w:rPr>
          <w:rFonts w:ascii="Times New Roman" w:hAnsi="Times New Roman" w:cs="Times New Roman"/>
          <w:sz w:val="24"/>
          <w:szCs w:val="24"/>
        </w:rPr>
        <w:t xml:space="preserve">Ovaj izvor financiranja čine prihodi od prodaje zemljišta i </w:t>
      </w:r>
      <w:r w:rsidR="00036D59" w:rsidRPr="005601F5">
        <w:rPr>
          <w:rFonts w:ascii="Times New Roman" w:hAnsi="Times New Roman" w:cs="Times New Roman"/>
          <w:sz w:val="24"/>
          <w:szCs w:val="24"/>
        </w:rPr>
        <w:t xml:space="preserve">od </w:t>
      </w:r>
      <w:r w:rsidR="00652463">
        <w:rPr>
          <w:rFonts w:ascii="Times New Roman" w:hAnsi="Times New Roman" w:cs="Times New Roman"/>
          <w:sz w:val="24"/>
          <w:szCs w:val="24"/>
        </w:rPr>
        <w:t>naknade za dugogodišnji zakup</w:t>
      </w:r>
      <w:r w:rsidR="00036D59" w:rsidRPr="005601F5">
        <w:rPr>
          <w:rFonts w:ascii="Times New Roman" w:hAnsi="Times New Roman" w:cs="Times New Roman"/>
          <w:sz w:val="24"/>
          <w:szCs w:val="24"/>
        </w:rPr>
        <w:t xml:space="preserve"> grobnica. </w:t>
      </w:r>
      <w:r w:rsidRPr="005601F5">
        <w:rPr>
          <w:rFonts w:ascii="Times New Roman" w:hAnsi="Times New Roman" w:cs="Times New Roman"/>
          <w:sz w:val="24"/>
          <w:szCs w:val="24"/>
        </w:rPr>
        <w:t>Sukladno Zakonu o proračunu, sredstva od prodaje i zamjene nefinancijske imovine i refundacije šteta mogu se kori</w:t>
      </w:r>
      <w:r w:rsidR="00036D59" w:rsidRPr="005601F5">
        <w:rPr>
          <w:rFonts w:ascii="Times New Roman" w:hAnsi="Times New Roman" w:cs="Times New Roman"/>
          <w:sz w:val="24"/>
          <w:szCs w:val="24"/>
        </w:rPr>
        <w:t>stiti samo za kapitalne rashode</w:t>
      </w:r>
      <w:r w:rsidRPr="005601F5">
        <w:rPr>
          <w:rFonts w:ascii="Times New Roman" w:hAnsi="Times New Roman" w:cs="Times New Roman"/>
          <w:sz w:val="24"/>
          <w:szCs w:val="24"/>
        </w:rPr>
        <w:t>.</w:t>
      </w:r>
      <w:r w:rsidR="00D8103B" w:rsidRPr="005601F5">
        <w:rPr>
          <w:rFonts w:ascii="Times New Roman" w:hAnsi="Times New Roman" w:cs="Times New Roman"/>
          <w:sz w:val="24"/>
          <w:szCs w:val="24"/>
        </w:rPr>
        <w:t xml:space="preserve"> Ukupno iznose</w:t>
      </w:r>
      <w:r w:rsidR="00652463">
        <w:rPr>
          <w:rFonts w:ascii="Times New Roman" w:hAnsi="Times New Roman" w:cs="Times New Roman"/>
          <w:sz w:val="24"/>
          <w:szCs w:val="24"/>
        </w:rPr>
        <w:t xml:space="preserve"> </w:t>
      </w:r>
      <w:r w:rsidR="00E503A2">
        <w:rPr>
          <w:rFonts w:ascii="Times New Roman" w:hAnsi="Times New Roman" w:cs="Times New Roman"/>
          <w:sz w:val="24"/>
          <w:szCs w:val="24"/>
        </w:rPr>
        <w:t>300.000</w:t>
      </w:r>
      <w:r w:rsidR="00D6189A">
        <w:rPr>
          <w:rFonts w:ascii="Times New Roman" w:hAnsi="Times New Roman" w:cs="Times New Roman"/>
          <w:sz w:val="24"/>
          <w:szCs w:val="24"/>
        </w:rPr>
        <w:t>,00 EUR.</w:t>
      </w:r>
    </w:p>
    <w:p w14:paraId="16314276" w14:textId="4B97FF16" w:rsidR="005F69C6" w:rsidRDefault="005F69C6" w:rsidP="00A851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Izvor financiranja </w:t>
      </w:r>
      <w:r w:rsidRPr="000B15EE">
        <w:rPr>
          <w:rFonts w:ascii="Times New Roman" w:hAnsi="Times New Roman" w:cs="Times New Roman"/>
          <w:b/>
          <w:bCs/>
          <w:sz w:val="24"/>
          <w:szCs w:val="24"/>
        </w:rPr>
        <w:t>primici od financijske imovine i zaduživanja</w:t>
      </w:r>
      <w:r>
        <w:rPr>
          <w:rFonts w:ascii="Times New Roman" w:hAnsi="Times New Roman" w:cs="Times New Roman"/>
          <w:sz w:val="24"/>
          <w:szCs w:val="24"/>
        </w:rPr>
        <w:t xml:space="preserve"> u iznosu od 1.500.000,00 EUR odnose se na </w:t>
      </w:r>
      <w:r w:rsidR="000B15EE">
        <w:rPr>
          <w:rFonts w:ascii="Times New Roman" w:hAnsi="Times New Roman" w:cs="Times New Roman"/>
          <w:sz w:val="24"/>
          <w:szCs w:val="24"/>
        </w:rPr>
        <w:t>kreditna sredstva za sufinanciranje sportske dvorane.</w:t>
      </w:r>
    </w:p>
    <w:p w14:paraId="797C39BC" w14:textId="5101C485" w:rsidR="00DA0075" w:rsidRPr="005601F5" w:rsidRDefault="00DA0075" w:rsidP="00A8519D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Izvor financiranja </w:t>
      </w:r>
      <w:r w:rsidRPr="005601F5">
        <w:rPr>
          <w:rFonts w:ascii="Times New Roman" w:hAnsi="Times New Roman" w:cs="Times New Roman"/>
          <w:b/>
          <w:sz w:val="24"/>
          <w:szCs w:val="24"/>
        </w:rPr>
        <w:t>višak prihoda iz prethodne godine</w:t>
      </w:r>
      <w:r w:rsidRPr="005601F5">
        <w:rPr>
          <w:rFonts w:ascii="Times New Roman" w:hAnsi="Times New Roman" w:cs="Times New Roman"/>
          <w:sz w:val="24"/>
          <w:szCs w:val="24"/>
        </w:rPr>
        <w:t xml:space="preserve"> iznosi </w:t>
      </w:r>
      <w:r>
        <w:rPr>
          <w:rFonts w:ascii="Times New Roman" w:hAnsi="Times New Roman" w:cs="Times New Roman"/>
          <w:sz w:val="24"/>
          <w:szCs w:val="24"/>
        </w:rPr>
        <w:t>226.526,21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što je procjena ostvarenja viška prihoda.</w:t>
      </w:r>
    </w:p>
    <w:p w14:paraId="491371E8" w14:textId="77777777" w:rsidR="0028036C" w:rsidRPr="005601F5" w:rsidRDefault="0028036C" w:rsidP="00A8519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173" w:type="dxa"/>
        <w:tblLook w:val="04A0" w:firstRow="1" w:lastRow="0" w:firstColumn="1" w:lastColumn="0" w:noHBand="0" w:noVBand="1"/>
      </w:tblPr>
      <w:tblGrid>
        <w:gridCol w:w="3652"/>
        <w:gridCol w:w="2126"/>
        <w:gridCol w:w="2127"/>
        <w:gridCol w:w="2268"/>
      </w:tblGrid>
      <w:tr w:rsidR="00BF460D" w:rsidRPr="005601F5" w14:paraId="29839099" w14:textId="77777777" w:rsidTr="00330E1A">
        <w:tc>
          <w:tcPr>
            <w:tcW w:w="3652" w:type="dxa"/>
            <w:shd w:val="clear" w:color="auto" w:fill="E2EFD9" w:themeFill="accent6" w:themeFillTint="33"/>
          </w:tcPr>
          <w:p w14:paraId="653A31D8" w14:textId="77777777" w:rsidR="00BF460D" w:rsidRPr="005601F5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Izvor financiranja 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04970C21" w14:textId="044F79D5" w:rsidR="00BF460D" w:rsidRPr="005601F5" w:rsidRDefault="00866996" w:rsidP="0074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 w:rsidR="007213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460D"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14:paraId="31B90D9B" w14:textId="6F332E7F" w:rsidR="00BF460D" w:rsidRPr="005601F5" w:rsidRDefault="00866996" w:rsidP="0074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Projekcija 202</w:t>
            </w:r>
            <w:r w:rsidR="007213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460D"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234BAEF4" w14:textId="1E65C022" w:rsidR="00BF460D" w:rsidRPr="005601F5" w:rsidRDefault="00866996" w:rsidP="0074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Projekcija 202</w:t>
            </w:r>
            <w:r w:rsidR="007213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460D"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460D" w:rsidRPr="005601F5" w14:paraId="4FFC72B6" w14:textId="77777777" w:rsidTr="00330E1A">
        <w:tc>
          <w:tcPr>
            <w:tcW w:w="3652" w:type="dxa"/>
            <w:shd w:val="clear" w:color="auto" w:fill="D9E2F3" w:themeFill="accent5" w:themeFillTint="33"/>
          </w:tcPr>
          <w:p w14:paraId="374EFBC6" w14:textId="77777777" w:rsidR="00BF460D" w:rsidRPr="005601F5" w:rsidRDefault="00BF460D" w:rsidP="00BF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1. Opći prihodi i primici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14:paraId="6C1DABA0" w14:textId="25DA64FE" w:rsidR="00BF460D" w:rsidRPr="005601F5" w:rsidRDefault="005F69C6" w:rsidP="00C200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1.182.010,00</w:t>
            </w:r>
            <w:r w:rsidR="00D6189A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14:paraId="494E0B04" w14:textId="3034B5BA" w:rsidR="00BF460D" w:rsidRPr="005601F5" w:rsidRDefault="00F6301E" w:rsidP="00F6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1.302.010</w:t>
            </w:r>
            <w:r w:rsidR="00330E1A" w:rsidRPr="00330E1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330E1A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14:paraId="520975E3" w14:textId="56A1DB40" w:rsidR="00BF460D" w:rsidRPr="005601F5" w:rsidRDefault="00971F3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1.232.010,00</w:t>
            </w:r>
            <w:r w:rsidR="00330E1A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BF460D" w:rsidRPr="005601F5" w14:paraId="147728FD" w14:textId="77777777" w:rsidTr="00330E1A">
        <w:tc>
          <w:tcPr>
            <w:tcW w:w="3652" w:type="dxa"/>
            <w:shd w:val="clear" w:color="auto" w:fill="FFF2CC" w:themeFill="accent4" w:themeFillTint="33"/>
          </w:tcPr>
          <w:p w14:paraId="22C98384" w14:textId="1EAFEBB2" w:rsidR="00BF460D" w:rsidRPr="005601F5" w:rsidRDefault="00E31545" w:rsidP="00E31545">
            <w:pPr>
              <w:pStyle w:val="Odlomakpopisa"/>
              <w:numPr>
                <w:ilvl w:val="1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933">
              <w:rPr>
                <w:rFonts w:ascii="Times New Roman" w:hAnsi="Times New Roman" w:cs="Times New Roman"/>
                <w:sz w:val="24"/>
                <w:szCs w:val="24"/>
              </w:rPr>
              <w:t>Opći prihodi i primici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27C718CD" w14:textId="3FE95B21" w:rsidR="00BF460D" w:rsidRPr="005601F5" w:rsidRDefault="00F6301E" w:rsidP="00C200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1.182.010</w:t>
            </w:r>
            <w:r w:rsidR="00D6189A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1C0F2CA5" w14:textId="3B459D23" w:rsidR="00BF460D" w:rsidRPr="005601F5" w:rsidRDefault="00004933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900.339</w:t>
            </w:r>
            <w:r w:rsidR="007D29D2" w:rsidRPr="007D29D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7D29D2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0D3063F3" w14:textId="7629BC71" w:rsidR="00BF460D" w:rsidRPr="005601F5" w:rsidRDefault="00971F34" w:rsidP="00C200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1.232.010,00</w:t>
            </w:r>
            <w:r w:rsidR="007D29D2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8740E6" w:rsidRPr="005601F5" w14:paraId="4BFD1844" w14:textId="77777777" w:rsidTr="008740E6">
        <w:tc>
          <w:tcPr>
            <w:tcW w:w="3652" w:type="dxa"/>
            <w:shd w:val="clear" w:color="auto" w:fill="DEEAF6" w:themeFill="accent1" w:themeFillTint="33"/>
          </w:tcPr>
          <w:p w14:paraId="08212DAA" w14:textId="76BFA066" w:rsidR="008740E6" w:rsidRPr="005601F5" w:rsidRDefault="008740E6" w:rsidP="0087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 Prihodi za posebne namjene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7BE19717" w14:textId="12D4C847" w:rsidR="008740E6" w:rsidRPr="005601F5" w:rsidRDefault="005F69C6" w:rsidP="008740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759.448,68</w:t>
            </w:r>
            <w:r w:rsidR="008740E6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14:paraId="186E4060" w14:textId="51E4909F" w:rsidR="008740E6" w:rsidRPr="005601F5" w:rsidRDefault="00971F34" w:rsidP="008740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745.803,68</w:t>
            </w:r>
            <w:r w:rsidR="008740E6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58A84F75" w14:textId="75A5963B" w:rsidR="008740E6" w:rsidRDefault="005C4BCB" w:rsidP="008740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745.803,68</w:t>
            </w:r>
            <w:r w:rsidR="008740E6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5C4BCB" w:rsidRPr="005601F5" w14:paraId="08A22730" w14:textId="77777777" w:rsidTr="00330E1A">
        <w:tc>
          <w:tcPr>
            <w:tcW w:w="3652" w:type="dxa"/>
            <w:shd w:val="clear" w:color="auto" w:fill="FFF2CC" w:themeFill="accent4" w:themeFillTint="33"/>
          </w:tcPr>
          <w:p w14:paraId="73B988D2" w14:textId="74AD7BBD" w:rsidR="005C4BCB" w:rsidRPr="005601F5" w:rsidRDefault="005C4BCB" w:rsidP="005C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Prihod za posebne namjene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2FC2E3DD" w14:textId="6C26E227" w:rsidR="005C4BCB" w:rsidRPr="005601F5" w:rsidRDefault="005C4BCB" w:rsidP="005C4B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668.043,00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62AC6DA0" w14:textId="0AC50F05" w:rsidR="005C4BCB" w:rsidRPr="005601F5" w:rsidRDefault="005C4BCB" w:rsidP="005C4B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654.398,68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0BF672E3" w14:textId="40262B32" w:rsidR="005C4BCB" w:rsidRDefault="005C4BCB" w:rsidP="005C4B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654.398,68 EUR</w:t>
            </w:r>
          </w:p>
        </w:tc>
      </w:tr>
      <w:tr w:rsidR="005C4BCB" w:rsidRPr="005601F5" w14:paraId="63AC2B68" w14:textId="77777777" w:rsidTr="00330E1A">
        <w:tc>
          <w:tcPr>
            <w:tcW w:w="3652" w:type="dxa"/>
            <w:shd w:val="clear" w:color="auto" w:fill="FFF2CC" w:themeFill="accent4" w:themeFillTint="33"/>
          </w:tcPr>
          <w:p w14:paraId="2BF15D77" w14:textId="1342A58C" w:rsidR="005C4BCB" w:rsidRDefault="005C4BCB" w:rsidP="005C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3.1.1. Prihod za posebne namjene  </w:t>
            </w:r>
          </w:p>
          <w:p w14:paraId="2FE714BB" w14:textId="27A2D9F0" w:rsidR="005C4BCB" w:rsidRDefault="005C4BCB" w:rsidP="005C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DV „Ljubičica“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7A7C90BD" w14:textId="77777777" w:rsidR="005C4BCB" w:rsidRDefault="005C4BCB" w:rsidP="005C4B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31CBB" w14:textId="7C606010" w:rsidR="005C4BCB" w:rsidRDefault="005C4BCB" w:rsidP="005C4B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91.405,68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7BB9C11D" w14:textId="77777777" w:rsidR="005C4BCB" w:rsidRDefault="005C4BCB" w:rsidP="005C4B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200C2" w14:textId="267F0245" w:rsidR="005C4BCB" w:rsidRDefault="005C4BCB" w:rsidP="005C4B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91.405,68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150A0C21" w14:textId="77777777" w:rsidR="005C4BCB" w:rsidRDefault="005C4BCB" w:rsidP="005C4B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3EF9D" w14:textId="3D7FFADF" w:rsidR="005C4BCB" w:rsidRDefault="005C4BCB" w:rsidP="005C4B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91.405,68 EUR</w:t>
            </w:r>
          </w:p>
        </w:tc>
      </w:tr>
      <w:tr w:rsidR="00BF460D" w:rsidRPr="005601F5" w14:paraId="5388E7CA" w14:textId="77777777" w:rsidTr="00330E1A">
        <w:tc>
          <w:tcPr>
            <w:tcW w:w="3652" w:type="dxa"/>
            <w:shd w:val="clear" w:color="auto" w:fill="D9E2F3" w:themeFill="accent5" w:themeFillTint="33"/>
          </w:tcPr>
          <w:p w14:paraId="02FF99FA" w14:textId="5D5D65A0" w:rsidR="000F332F" w:rsidRPr="005601F5" w:rsidRDefault="00BF460D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933">
              <w:rPr>
                <w:rFonts w:ascii="Times New Roman" w:hAnsi="Times New Roman" w:cs="Times New Roman"/>
                <w:sz w:val="24"/>
                <w:szCs w:val="24"/>
              </w:rPr>
              <w:t>Pomoći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14:paraId="22A7CA01" w14:textId="7E5FFF6A" w:rsidR="00E31545" w:rsidRPr="005601F5" w:rsidRDefault="005F69C6" w:rsidP="000049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2.194.387,23</w:t>
            </w:r>
            <w:r w:rsidR="00D6189A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14:paraId="24ADE49B" w14:textId="3C27816A" w:rsidR="005A2863" w:rsidRPr="005601F5" w:rsidRDefault="00F6301E" w:rsidP="000049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851.655</w:t>
            </w:r>
            <w:r w:rsidR="007D29D2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14:paraId="17953E6F" w14:textId="6B402A62" w:rsidR="005A2863" w:rsidRPr="005601F5" w:rsidRDefault="005C4BCB" w:rsidP="000049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851.655</w:t>
            </w:r>
            <w:r w:rsidR="007D29D2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BF460D" w:rsidRPr="005601F5" w14:paraId="67E69800" w14:textId="77777777" w:rsidTr="00330E1A">
        <w:tc>
          <w:tcPr>
            <w:tcW w:w="3652" w:type="dxa"/>
            <w:shd w:val="clear" w:color="auto" w:fill="FFF2CC" w:themeFill="accent4" w:themeFillTint="33"/>
          </w:tcPr>
          <w:p w14:paraId="46310474" w14:textId="496ED048" w:rsidR="00BF460D" w:rsidRPr="005601F5" w:rsidRDefault="00BF460D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690">
              <w:rPr>
                <w:rFonts w:ascii="Times New Roman" w:hAnsi="Times New Roman" w:cs="Times New Roman"/>
                <w:sz w:val="24"/>
                <w:szCs w:val="24"/>
              </w:rPr>
              <w:t>Pomoći iz inozemstva i od subjekata unutar općeg proračuna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6184A856" w14:textId="77777777"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ACF0C" w14:textId="25C84837" w:rsidR="00E31545" w:rsidRPr="005601F5" w:rsidRDefault="00DA0075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2.194.387,23</w:t>
            </w:r>
            <w:r w:rsidR="00D6189A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2025D71A" w14:textId="77777777"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9CED1" w14:textId="0F2B3F56" w:rsidR="005A2863" w:rsidRPr="005601F5" w:rsidRDefault="00971F3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851.655</w:t>
            </w:r>
            <w:r w:rsidR="007D29D2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014027FB" w14:textId="77777777" w:rsidR="005A2863" w:rsidRDefault="005A2863" w:rsidP="007D2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A8BEC" w14:textId="4AD5424F" w:rsidR="007D29D2" w:rsidRPr="005601F5" w:rsidRDefault="005C4BCB" w:rsidP="007D29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851.655,00</w:t>
            </w:r>
            <w:r w:rsidR="007D29D2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5C4BCB" w:rsidRPr="005601F5" w14:paraId="346FADF5" w14:textId="77777777" w:rsidTr="00052690">
        <w:tc>
          <w:tcPr>
            <w:tcW w:w="3652" w:type="dxa"/>
            <w:shd w:val="clear" w:color="auto" w:fill="DEEAF6" w:themeFill="accent1" w:themeFillTint="33"/>
          </w:tcPr>
          <w:p w14:paraId="634356E4" w14:textId="25133078" w:rsidR="005C4BCB" w:rsidRPr="005601F5" w:rsidRDefault="005C4BCB" w:rsidP="005C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Prihodi od prodaje nefinancijske imovine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38A8A27C" w14:textId="77777777" w:rsidR="005C4BCB" w:rsidRDefault="005C4BCB" w:rsidP="005C4B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9534E" w14:textId="023E2183" w:rsidR="005C4BCB" w:rsidRPr="005601F5" w:rsidRDefault="005C4BCB" w:rsidP="005C4B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200.000,00 EUR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14:paraId="78351700" w14:textId="77777777" w:rsidR="005C4BCB" w:rsidRDefault="005C4BCB" w:rsidP="005C4B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D8F15" w14:textId="42085831" w:rsidR="005C4BCB" w:rsidRPr="005601F5" w:rsidRDefault="005C4BCB" w:rsidP="005C4B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200.000,00 EUR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69367AC1" w14:textId="77777777" w:rsidR="005C4BCB" w:rsidRDefault="005C4BCB" w:rsidP="005C4B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6F7DD" w14:textId="6A1033D3" w:rsidR="005C4BCB" w:rsidRDefault="005C4BCB" w:rsidP="005C4B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200.000,00 EUR</w:t>
            </w:r>
          </w:p>
        </w:tc>
      </w:tr>
      <w:tr w:rsidR="005C4BCB" w:rsidRPr="005601F5" w14:paraId="1B288E5F" w14:textId="77777777" w:rsidTr="00330E1A">
        <w:tc>
          <w:tcPr>
            <w:tcW w:w="3652" w:type="dxa"/>
            <w:shd w:val="clear" w:color="auto" w:fill="FFF2CC" w:themeFill="accent4" w:themeFillTint="33"/>
          </w:tcPr>
          <w:p w14:paraId="4C804116" w14:textId="1802022B" w:rsidR="005C4BCB" w:rsidRPr="005601F5" w:rsidRDefault="005C4BCB" w:rsidP="005C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 Prihodi od prodaje nefinancijske imovine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5CC28D15" w14:textId="77777777" w:rsidR="005C4BCB" w:rsidRDefault="005C4BCB" w:rsidP="005C4B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DBBB6" w14:textId="3BFD014D" w:rsidR="005C4BCB" w:rsidRPr="005601F5" w:rsidRDefault="005C4BCB" w:rsidP="005C4B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200.000,00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7C654573" w14:textId="77777777" w:rsidR="005C4BCB" w:rsidRDefault="005C4BCB" w:rsidP="005C4B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72357" w14:textId="73E5BA8F" w:rsidR="005C4BCB" w:rsidRPr="005601F5" w:rsidRDefault="005C4BCB" w:rsidP="005C4B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200.000,00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5F845EC7" w14:textId="77777777" w:rsidR="005C4BCB" w:rsidRDefault="005C4BCB" w:rsidP="005C4B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37B93" w14:textId="7434DECB" w:rsidR="005C4BCB" w:rsidRDefault="005C4BCB" w:rsidP="005C4B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200.000,00 EUR</w:t>
            </w:r>
          </w:p>
        </w:tc>
      </w:tr>
      <w:tr w:rsidR="005F69C6" w:rsidRPr="005601F5" w14:paraId="1D683DF5" w14:textId="77777777" w:rsidTr="005F69C6">
        <w:tc>
          <w:tcPr>
            <w:tcW w:w="3652" w:type="dxa"/>
            <w:shd w:val="clear" w:color="auto" w:fill="DEEAF6" w:themeFill="accent1" w:themeFillTint="33"/>
          </w:tcPr>
          <w:p w14:paraId="711E9743" w14:textId="48818E0D" w:rsidR="005F69C6" w:rsidRDefault="005F69C6" w:rsidP="005F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Primici od financijske imovine i zaduživanja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2D33542D" w14:textId="77777777" w:rsidR="005F69C6" w:rsidRDefault="005F69C6" w:rsidP="005F69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DDDAD" w14:textId="253118D1" w:rsidR="005F69C6" w:rsidRDefault="005F69C6" w:rsidP="005F69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1.500.000,00 EUR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14:paraId="6791D4ED" w14:textId="77777777" w:rsidR="005F69C6" w:rsidRDefault="005F69C6" w:rsidP="005F69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E04E5" w14:textId="60A2817B" w:rsidR="005F69C6" w:rsidRDefault="005F69C6" w:rsidP="005F69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EUR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554E2F6A" w14:textId="77777777" w:rsidR="005F69C6" w:rsidRDefault="005F69C6" w:rsidP="005F69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EB73C" w14:textId="337DC648" w:rsidR="005F69C6" w:rsidRDefault="005F69C6" w:rsidP="005F69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EUR</w:t>
            </w:r>
          </w:p>
        </w:tc>
      </w:tr>
      <w:tr w:rsidR="005F69C6" w:rsidRPr="005601F5" w14:paraId="17BF0884" w14:textId="77777777" w:rsidTr="00330E1A">
        <w:tc>
          <w:tcPr>
            <w:tcW w:w="3652" w:type="dxa"/>
            <w:shd w:val="clear" w:color="auto" w:fill="FFF2CC" w:themeFill="accent4" w:themeFillTint="33"/>
          </w:tcPr>
          <w:p w14:paraId="3C458697" w14:textId="3B40F339" w:rsidR="005F69C6" w:rsidRDefault="005F69C6" w:rsidP="005F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 Primici od zaduživanja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52492F23" w14:textId="12C89278" w:rsidR="005F69C6" w:rsidRDefault="005F69C6" w:rsidP="005F69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1.500.000,00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5CA23B36" w14:textId="46148675" w:rsidR="005F69C6" w:rsidRDefault="005F69C6" w:rsidP="005F69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56C67D3A" w14:textId="2119565B" w:rsidR="005F69C6" w:rsidRDefault="005F69C6" w:rsidP="005F69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EUR</w:t>
            </w:r>
          </w:p>
        </w:tc>
      </w:tr>
      <w:tr w:rsidR="005F69C6" w:rsidRPr="005601F5" w14:paraId="0307C7C3" w14:textId="77777777" w:rsidTr="00330E1A">
        <w:tc>
          <w:tcPr>
            <w:tcW w:w="3652" w:type="dxa"/>
            <w:shd w:val="clear" w:color="auto" w:fill="D9E2F3" w:themeFill="accent5" w:themeFillTint="33"/>
          </w:tcPr>
          <w:p w14:paraId="08274287" w14:textId="03F22023" w:rsidR="005F69C6" w:rsidRPr="005601F5" w:rsidRDefault="005F69C6" w:rsidP="005F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 Višak prihoda iz prethodne godine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14:paraId="652FFD0C" w14:textId="77777777" w:rsidR="005F69C6" w:rsidRPr="005601F5" w:rsidRDefault="005F69C6" w:rsidP="005F69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BA48D" w14:textId="5CF218C4" w:rsidR="005F69C6" w:rsidRPr="005601F5" w:rsidRDefault="005F69C6" w:rsidP="005F69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226.526,21 EUR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14:paraId="42B4A457" w14:textId="77777777" w:rsidR="005F69C6" w:rsidRPr="005601F5" w:rsidRDefault="005F69C6" w:rsidP="005F69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185D5" w14:textId="77777777" w:rsidR="005F69C6" w:rsidRPr="005601F5" w:rsidRDefault="005F69C6" w:rsidP="005F69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14:paraId="66480941" w14:textId="77777777" w:rsidR="005F69C6" w:rsidRPr="005601F5" w:rsidRDefault="005F69C6" w:rsidP="005F69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7EA63" w14:textId="77777777" w:rsidR="005F69C6" w:rsidRPr="005601F5" w:rsidRDefault="005F69C6" w:rsidP="005F69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69C6" w:rsidRPr="005601F5" w14:paraId="4B7AA605" w14:textId="77777777" w:rsidTr="00330E1A">
        <w:tc>
          <w:tcPr>
            <w:tcW w:w="3652" w:type="dxa"/>
            <w:shd w:val="clear" w:color="auto" w:fill="FFF2CC" w:themeFill="accent4" w:themeFillTint="33"/>
          </w:tcPr>
          <w:p w14:paraId="5C87379D" w14:textId="5F1D2936" w:rsidR="005F69C6" w:rsidRPr="005601F5" w:rsidRDefault="005F69C6" w:rsidP="005F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.1. Višak prihoda iz prethodne godine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Općina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4A6D6F95" w14:textId="77777777" w:rsidR="005F69C6" w:rsidRPr="005601F5" w:rsidRDefault="005F69C6" w:rsidP="005F69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E8709" w14:textId="1CA16E33" w:rsidR="005F69C6" w:rsidRPr="005601F5" w:rsidRDefault="00DA0075" w:rsidP="005F69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61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16A1"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16A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5F69C6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3C6F514A" w14:textId="77777777" w:rsidR="005F69C6" w:rsidRPr="005601F5" w:rsidRDefault="005F69C6" w:rsidP="005F69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E68BD" w14:textId="77777777" w:rsidR="005F69C6" w:rsidRPr="005601F5" w:rsidRDefault="005F69C6" w:rsidP="005F69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1354E0DF" w14:textId="77777777" w:rsidR="005F69C6" w:rsidRPr="005601F5" w:rsidRDefault="005F69C6" w:rsidP="005F69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3860E" w14:textId="77777777" w:rsidR="005F69C6" w:rsidRPr="005601F5" w:rsidRDefault="005F69C6" w:rsidP="005F69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69C6" w:rsidRPr="005601F5" w14:paraId="7C1E55C4" w14:textId="77777777" w:rsidTr="00330E1A">
        <w:tc>
          <w:tcPr>
            <w:tcW w:w="3652" w:type="dxa"/>
            <w:shd w:val="clear" w:color="auto" w:fill="FFF2CC" w:themeFill="accent4" w:themeFillTint="33"/>
          </w:tcPr>
          <w:p w14:paraId="243558BE" w14:textId="0C97846A" w:rsidR="005F69C6" w:rsidRDefault="005F69C6" w:rsidP="005F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Višak prihoda iz prethodne godine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DV „Ljubičica“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433BA9F1" w14:textId="77777777" w:rsidR="005F69C6" w:rsidRPr="005601F5" w:rsidRDefault="005F69C6" w:rsidP="005F69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A2BC5" w14:textId="71A8E08F" w:rsidR="005F69C6" w:rsidRPr="005601F5" w:rsidRDefault="007616A1" w:rsidP="005F69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3.654,16</w:t>
            </w:r>
            <w:r w:rsidR="005F69C6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2DFB30B1" w14:textId="77777777" w:rsidR="005F69C6" w:rsidRPr="005601F5" w:rsidRDefault="005F69C6" w:rsidP="005F69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DE7A1" w14:textId="1887B385" w:rsidR="005F69C6" w:rsidRPr="005601F5" w:rsidRDefault="005F69C6" w:rsidP="005F69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28FEB827" w14:textId="77777777" w:rsidR="005F69C6" w:rsidRPr="005601F5" w:rsidRDefault="005F69C6" w:rsidP="005F69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BD4C4" w14:textId="4EEB8AE8" w:rsidR="005F69C6" w:rsidRPr="005601F5" w:rsidRDefault="005F69C6" w:rsidP="005F69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69C6" w:rsidRPr="005601F5" w14:paraId="134E3350" w14:textId="77777777" w:rsidTr="0028036C">
        <w:tc>
          <w:tcPr>
            <w:tcW w:w="3652" w:type="dxa"/>
            <w:shd w:val="clear" w:color="auto" w:fill="C5E0B3" w:themeFill="accent6" w:themeFillTint="66"/>
          </w:tcPr>
          <w:p w14:paraId="5331EAA7" w14:textId="77777777" w:rsidR="005F69C6" w:rsidRPr="005601F5" w:rsidRDefault="005F69C6" w:rsidP="005F6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Ukupno: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3D03EC8C" w14:textId="55519C44" w:rsidR="005F69C6" w:rsidRPr="005601F5" w:rsidRDefault="000B15EE" w:rsidP="005F69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6.062.372,12</w:t>
            </w:r>
            <w:r w:rsidR="005F69C6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14:paraId="5A969591" w14:textId="56325885" w:rsidR="005F69C6" w:rsidRPr="005601F5" w:rsidRDefault="00971F34" w:rsidP="005F69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3.099.468,68</w:t>
            </w:r>
            <w:r w:rsidR="005F69C6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5DF4CC4B" w14:textId="5C93F752" w:rsidR="005F69C6" w:rsidRPr="005601F5" w:rsidRDefault="00971F34" w:rsidP="005F69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3.029.468,68</w:t>
            </w:r>
            <w:r w:rsidR="005F69C6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</w:tbl>
    <w:p w14:paraId="389BC7DA" w14:textId="77777777" w:rsidR="0028036C" w:rsidRPr="005601F5" w:rsidRDefault="0028036C" w:rsidP="00502E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2F24D3" w14:textId="77777777" w:rsidR="002F75B0" w:rsidRPr="005601F5" w:rsidRDefault="002F75B0" w:rsidP="00502EAC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 xml:space="preserve">2.2.3. </w:t>
      </w:r>
      <w:r w:rsidR="000276DD" w:rsidRPr="005601F5">
        <w:rPr>
          <w:rFonts w:ascii="Bahnschrift SemiBold SemiConden" w:hAnsi="Bahnschrift SemiBold SemiConden" w:cs="Times New Roman"/>
          <w:b/>
          <w:sz w:val="28"/>
          <w:szCs w:val="28"/>
        </w:rPr>
        <w:t>RASHODI PO FUNKCIJSKOJ KLASIFIKACIJI</w:t>
      </w:r>
    </w:p>
    <w:p w14:paraId="6B5C63C3" w14:textId="3989ECD8" w:rsidR="00CD7C22" w:rsidRPr="005601F5" w:rsidRDefault="002F75B0" w:rsidP="00502EAC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Funkcijska klasifikacija pokazuje aktivnosti jedinice lokalne i područne (regionalne) samouprave organizirane i razvrstane prema ulaganjima sredstava u djelatnost: opće javne usluge, obranu, javni red i sigurnost, ekonomske poslove, zaštitu okoliša, unapređenje stanovanja zajednice, zdravstvo, rekreaciju, kulturi i religiju, obrazovanje i socijalnu zaštitu.</w:t>
      </w:r>
    </w:p>
    <w:tbl>
      <w:tblPr>
        <w:tblStyle w:val="Reetkatablice"/>
        <w:tblW w:w="10173" w:type="dxa"/>
        <w:tblLook w:val="04A0" w:firstRow="1" w:lastRow="0" w:firstColumn="1" w:lastColumn="0" w:noHBand="0" w:noVBand="1"/>
      </w:tblPr>
      <w:tblGrid>
        <w:gridCol w:w="817"/>
        <w:gridCol w:w="2977"/>
        <w:gridCol w:w="2126"/>
        <w:gridCol w:w="2126"/>
        <w:gridCol w:w="2127"/>
      </w:tblGrid>
      <w:tr w:rsidR="002F75B0" w:rsidRPr="005601F5" w14:paraId="1E4B8910" w14:textId="77777777" w:rsidTr="00A27C57">
        <w:tc>
          <w:tcPr>
            <w:tcW w:w="817" w:type="dxa"/>
            <w:shd w:val="clear" w:color="auto" w:fill="E2EFD9" w:themeFill="accent6" w:themeFillTint="33"/>
          </w:tcPr>
          <w:p w14:paraId="526C313D" w14:textId="77777777"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Šifra 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1BA9E5AD" w14:textId="77777777"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funkcije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5FDCE2A1" w14:textId="55A4C4EE" w:rsidR="002F75B0" w:rsidRPr="005601F5" w:rsidRDefault="002F75B0" w:rsidP="0074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 w:rsidR="007213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37EF30F3" w14:textId="5133B32F" w:rsidR="002F75B0" w:rsidRPr="005601F5" w:rsidRDefault="002F75B0" w:rsidP="0074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Projekcija 202</w:t>
            </w:r>
            <w:r w:rsidR="007213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14:paraId="6E35BAC8" w14:textId="5F259FFF" w:rsidR="002F75B0" w:rsidRPr="005601F5" w:rsidRDefault="002F75B0" w:rsidP="0074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Projekcija 202</w:t>
            </w:r>
            <w:r w:rsidR="007213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75B0" w:rsidRPr="005601F5" w14:paraId="230D00D2" w14:textId="77777777" w:rsidTr="00A27C57">
        <w:tc>
          <w:tcPr>
            <w:tcW w:w="817" w:type="dxa"/>
            <w:shd w:val="clear" w:color="auto" w:fill="FFF2CC" w:themeFill="accent4" w:themeFillTint="33"/>
          </w:tcPr>
          <w:p w14:paraId="52D5EEC6" w14:textId="77777777"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7435F21A" w14:textId="77777777"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Opće javne usluge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5495B6EC" w14:textId="061BF8BE" w:rsidR="002F75B0" w:rsidRPr="005601F5" w:rsidRDefault="005C4BCB" w:rsidP="006406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667.542,97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0E974FBB" w14:textId="7281C0AC" w:rsidR="002F75B0" w:rsidRPr="005601F5" w:rsidRDefault="0016122C" w:rsidP="006406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537.282,22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5DDA8429" w14:textId="31852125" w:rsidR="002F75B0" w:rsidRPr="005601F5" w:rsidRDefault="0016122C" w:rsidP="000D5D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521.782,54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2F75B0" w:rsidRPr="005601F5" w14:paraId="6C3B7983" w14:textId="77777777" w:rsidTr="00A27C57">
        <w:tc>
          <w:tcPr>
            <w:tcW w:w="817" w:type="dxa"/>
            <w:shd w:val="clear" w:color="auto" w:fill="FFF2CC" w:themeFill="accent4" w:themeFillTint="33"/>
          </w:tcPr>
          <w:p w14:paraId="44E54FA8" w14:textId="77777777"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2C2DB1EE" w14:textId="77777777"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Obrana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700FBF64" w14:textId="77777777" w:rsidR="002F75B0" w:rsidRPr="005601F5" w:rsidRDefault="003B22C3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272E478E" w14:textId="77777777" w:rsidR="002F75B0" w:rsidRPr="005601F5" w:rsidRDefault="005B4573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357BDF8A" w14:textId="77777777" w:rsidR="002F75B0" w:rsidRPr="005601F5" w:rsidRDefault="005B4573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75B0" w:rsidRPr="005601F5" w14:paraId="3EA8DDF1" w14:textId="77777777" w:rsidTr="00A27C57">
        <w:tc>
          <w:tcPr>
            <w:tcW w:w="817" w:type="dxa"/>
            <w:shd w:val="clear" w:color="auto" w:fill="FFF2CC" w:themeFill="accent4" w:themeFillTint="33"/>
          </w:tcPr>
          <w:p w14:paraId="40B18243" w14:textId="77777777"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74DF1EED" w14:textId="77777777"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Javni red i sigurnost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2EB25B17" w14:textId="4D7D95C9" w:rsidR="002F75B0" w:rsidRPr="005601F5" w:rsidRDefault="0028036C" w:rsidP="006406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78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.088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0B5D57E7" w14:textId="06B3E029" w:rsidR="002F75B0" w:rsidRPr="005601F5" w:rsidRDefault="0016122C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49.636,00</w:t>
            </w:r>
            <w:r w:rsidR="003C128A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1701E487" w14:textId="28C7CC65" w:rsidR="002F75B0" w:rsidRPr="005601F5" w:rsidRDefault="003C128A" w:rsidP="000D5D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122C">
              <w:rPr>
                <w:rFonts w:ascii="Times New Roman" w:hAnsi="Times New Roman" w:cs="Times New Roman"/>
                <w:sz w:val="24"/>
                <w:szCs w:val="24"/>
              </w:rPr>
              <w:t>2.136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2F75B0" w:rsidRPr="005601F5" w14:paraId="71DC9843" w14:textId="77777777" w:rsidTr="00A27C57">
        <w:tc>
          <w:tcPr>
            <w:tcW w:w="817" w:type="dxa"/>
            <w:shd w:val="clear" w:color="auto" w:fill="FFF2CC" w:themeFill="accent4" w:themeFillTint="33"/>
          </w:tcPr>
          <w:p w14:paraId="6F574AA7" w14:textId="77777777"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02D7DC49" w14:textId="77777777"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Ekonomski poslovi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2E2A9A7D" w14:textId="6EEC9ED0" w:rsidR="002F75B0" w:rsidRPr="005601F5" w:rsidRDefault="00AF7883" w:rsidP="006406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2.659.185,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>00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33756935" w14:textId="265F8299" w:rsidR="002F75B0" w:rsidRPr="005601F5" w:rsidRDefault="003C128A" w:rsidP="006406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6122C">
              <w:rPr>
                <w:rFonts w:ascii="Times New Roman" w:hAnsi="Times New Roman" w:cs="Times New Roman"/>
                <w:sz w:val="24"/>
                <w:szCs w:val="24"/>
              </w:rPr>
              <w:t>061.442,00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3A51DEC9" w14:textId="373AF929" w:rsidR="002F75B0" w:rsidRPr="005601F5" w:rsidRDefault="003C128A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6122C">
              <w:rPr>
                <w:rFonts w:ascii="Times New Roman" w:hAnsi="Times New Roman" w:cs="Times New Roman"/>
                <w:sz w:val="24"/>
                <w:szCs w:val="24"/>
              </w:rPr>
              <w:t>044.363,87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2F75B0" w:rsidRPr="005601F5" w14:paraId="21DCECE1" w14:textId="77777777" w:rsidTr="00A27C57">
        <w:tc>
          <w:tcPr>
            <w:tcW w:w="817" w:type="dxa"/>
            <w:shd w:val="clear" w:color="auto" w:fill="FFF2CC" w:themeFill="accent4" w:themeFillTint="33"/>
          </w:tcPr>
          <w:p w14:paraId="36CA3AFA" w14:textId="77777777"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07454D62" w14:textId="77777777"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Zaštita okoliša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08B663CC" w14:textId="4BD92510" w:rsidR="002F75B0" w:rsidRPr="005601F5" w:rsidRDefault="00AF7883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10.310,50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581F4F9E" w14:textId="7520D519" w:rsidR="002F75B0" w:rsidRPr="005601F5" w:rsidRDefault="003C128A" w:rsidP="006406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22C">
              <w:rPr>
                <w:rFonts w:ascii="Times New Roman" w:hAnsi="Times New Roman" w:cs="Times New Roman"/>
                <w:sz w:val="24"/>
                <w:szCs w:val="24"/>
              </w:rPr>
              <w:t>0.310,50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443E3751" w14:textId="4CFB60AD" w:rsidR="005B4573" w:rsidRPr="005601F5" w:rsidRDefault="0016122C" w:rsidP="005B45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10.310,50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2F75B0" w:rsidRPr="005601F5" w14:paraId="2BE9D549" w14:textId="77777777" w:rsidTr="00A27C57">
        <w:tc>
          <w:tcPr>
            <w:tcW w:w="817" w:type="dxa"/>
            <w:shd w:val="clear" w:color="auto" w:fill="FFF2CC" w:themeFill="accent4" w:themeFillTint="33"/>
          </w:tcPr>
          <w:p w14:paraId="33782E09" w14:textId="77777777"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248ACEE3" w14:textId="4B4EBBCE" w:rsidR="002F75B0" w:rsidRPr="005601F5" w:rsidRDefault="002F75B0" w:rsidP="002F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Usluge </w:t>
            </w:r>
            <w:r w:rsidR="0028036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naprjeđenja stanovanja i zajednice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7C2F961B" w14:textId="77777777" w:rsidR="002F75B0" w:rsidRPr="005601F5" w:rsidRDefault="002F75B0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E7A20" w14:textId="03BA81EA" w:rsidR="003B22C3" w:rsidRPr="005601F5" w:rsidRDefault="00AF7883" w:rsidP="00BE4E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522.111</w:t>
            </w:r>
            <w:r w:rsidR="00A27C57" w:rsidRPr="00A27C5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02C00242" w14:textId="77777777" w:rsidR="002F75B0" w:rsidRPr="005601F5" w:rsidRDefault="002F75B0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34F48" w14:textId="5E4C3ACB" w:rsidR="005B4573" w:rsidRPr="005601F5" w:rsidRDefault="0016122C" w:rsidP="006406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404.929,59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34A54491" w14:textId="77777777" w:rsidR="002F75B0" w:rsidRPr="005601F5" w:rsidRDefault="002F75B0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43D20" w14:textId="2EC7AEF6" w:rsidR="005B4573" w:rsidRPr="005601F5" w:rsidRDefault="0016122C" w:rsidP="006406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370.471,18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2F75B0" w:rsidRPr="005601F5" w14:paraId="33E299D0" w14:textId="77777777" w:rsidTr="00A27C57">
        <w:tc>
          <w:tcPr>
            <w:tcW w:w="817" w:type="dxa"/>
            <w:shd w:val="clear" w:color="auto" w:fill="FFF2CC" w:themeFill="accent4" w:themeFillTint="33"/>
          </w:tcPr>
          <w:p w14:paraId="44A81122" w14:textId="77777777"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7EA6275B" w14:textId="77777777"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Zdravstvo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4740BE60" w14:textId="78CDBC40" w:rsidR="002F75B0" w:rsidRPr="005601F5" w:rsidRDefault="00AF7883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6.500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19D44D82" w14:textId="6D33C987" w:rsidR="002F75B0" w:rsidRPr="005601F5" w:rsidRDefault="0016122C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6.500</w:t>
            </w:r>
            <w:r w:rsidR="003C128A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00AE2589" w14:textId="33FDF301" w:rsidR="002F75B0" w:rsidRPr="005601F5" w:rsidRDefault="0016122C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6.500</w:t>
            </w:r>
            <w:r w:rsidR="003C128A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2F75B0" w:rsidRPr="005601F5" w14:paraId="4D248794" w14:textId="77777777" w:rsidTr="00A27C57">
        <w:tc>
          <w:tcPr>
            <w:tcW w:w="817" w:type="dxa"/>
            <w:shd w:val="clear" w:color="auto" w:fill="FFF2CC" w:themeFill="accent4" w:themeFillTint="33"/>
          </w:tcPr>
          <w:p w14:paraId="17339E60" w14:textId="77777777"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324F97BD" w14:textId="77777777"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Rekreacija, kultura i religija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327CFB1A" w14:textId="12A5C338" w:rsidR="002F75B0" w:rsidRPr="005601F5" w:rsidRDefault="00AF7883" w:rsidP="00E623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1.615.577,51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7FB9D092" w14:textId="15572512" w:rsidR="002F75B0" w:rsidRPr="005601F5" w:rsidRDefault="0016122C" w:rsidP="00E623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434.970,91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16837B79" w14:textId="637CB329" w:rsidR="002F75B0" w:rsidRPr="005601F5" w:rsidRDefault="0016122C" w:rsidP="00E623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434.970,91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2F75B0" w:rsidRPr="005601F5" w14:paraId="2F9D815B" w14:textId="77777777" w:rsidTr="00A27C57">
        <w:tc>
          <w:tcPr>
            <w:tcW w:w="817" w:type="dxa"/>
            <w:shd w:val="clear" w:color="auto" w:fill="FFF2CC" w:themeFill="accent4" w:themeFillTint="33"/>
          </w:tcPr>
          <w:p w14:paraId="0D722291" w14:textId="77777777"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6EA4DA6E" w14:textId="77777777" w:rsidR="002F75B0" w:rsidRPr="005601F5" w:rsidRDefault="00A9630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Obrazovanje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455CB249" w14:textId="48C5174D" w:rsidR="002F75B0" w:rsidRPr="005601F5" w:rsidRDefault="00A27C57" w:rsidP="006406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7883">
              <w:rPr>
                <w:rFonts w:ascii="Times New Roman" w:hAnsi="Times New Roman" w:cs="Times New Roman"/>
                <w:sz w:val="24"/>
                <w:szCs w:val="24"/>
              </w:rPr>
              <w:t>90.378,14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10306BF8" w14:textId="19E4F78F" w:rsidR="002F75B0" w:rsidRPr="005601F5" w:rsidRDefault="003C128A" w:rsidP="006406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122C">
              <w:rPr>
                <w:rFonts w:ascii="Times New Roman" w:hAnsi="Times New Roman" w:cs="Times New Roman"/>
                <w:sz w:val="24"/>
                <w:szCs w:val="24"/>
              </w:rPr>
              <w:t>86.723,68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2CAACD94" w14:textId="7087A12B" w:rsidR="002F75B0" w:rsidRPr="005601F5" w:rsidRDefault="0016122C" w:rsidP="006406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286.723,68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2F75B0" w:rsidRPr="005601F5" w14:paraId="6E0908ED" w14:textId="77777777" w:rsidTr="00A27C57">
        <w:tc>
          <w:tcPr>
            <w:tcW w:w="817" w:type="dxa"/>
            <w:shd w:val="clear" w:color="auto" w:fill="FFF2CC" w:themeFill="accent4" w:themeFillTint="33"/>
          </w:tcPr>
          <w:p w14:paraId="48784AB0" w14:textId="77777777"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49D6187B" w14:textId="77777777" w:rsidR="002F75B0" w:rsidRPr="005601F5" w:rsidRDefault="00A9630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Socijalna zaštita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3575F8A8" w14:textId="66C64078" w:rsidR="002F75B0" w:rsidRPr="005601F5" w:rsidRDefault="00516B51" w:rsidP="00BE4E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883">
              <w:rPr>
                <w:rFonts w:ascii="Times New Roman" w:hAnsi="Times New Roman" w:cs="Times New Roman"/>
                <w:sz w:val="24"/>
                <w:szCs w:val="24"/>
              </w:rPr>
              <w:t>17.210,00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09D113EF" w14:textId="6C888FD3" w:rsidR="002F75B0" w:rsidRPr="005601F5" w:rsidRDefault="0016122C" w:rsidP="00BE4E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117.210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34F67591" w14:textId="1C1F3D24" w:rsidR="002F75B0" w:rsidRPr="005601F5" w:rsidRDefault="0016122C" w:rsidP="00BE4E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117.210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3B22C3" w:rsidRPr="005601F5" w14:paraId="7D0CF238" w14:textId="77777777" w:rsidTr="000476B6">
        <w:tc>
          <w:tcPr>
            <w:tcW w:w="3794" w:type="dxa"/>
            <w:gridSpan w:val="2"/>
            <w:shd w:val="clear" w:color="auto" w:fill="C5E0B3" w:themeFill="accent6" w:themeFillTint="66"/>
          </w:tcPr>
          <w:p w14:paraId="6BA85059" w14:textId="77777777" w:rsidR="003B22C3" w:rsidRPr="005601F5" w:rsidRDefault="003B22C3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Ukupno: 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331F6809" w14:textId="3E3D712F" w:rsidR="003B22C3" w:rsidRPr="005601F5" w:rsidRDefault="005C4BCB" w:rsidP="006406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5.946.903,12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56E6E4EE" w14:textId="381DE57E" w:rsidR="003B22C3" w:rsidRPr="005601F5" w:rsidRDefault="000476B6" w:rsidP="004740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6122C">
              <w:rPr>
                <w:rFonts w:ascii="Times New Roman" w:hAnsi="Times New Roman" w:cs="Times New Roman"/>
                <w:sz w:val="24"/>
                <w:szCs w:val="24"/>
              </w:rPr>
              <w:t>909.005,22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14:paraId="72E9591F" w14:textId="562139C9" w:rsidR="003B22C3" w:rsidRPr="005601F5" w:rsidRDefault="000476B6" w:rsidP="006406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6122C">
              <w:rPr>
                <w:rFonts w:ascii="Times New Roman" w:hAnsi="Times New Roman" w:cs="Times New Roman"/>
                <w:sz w:val="24"/>
                <w:szCs w:val="24"/>
              </w:rPr>
              <w:t>844.468,68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</w:tbl>
    <w:p w14:paraId="796921BF" w14:textId="77777777" w:rsidR="00AE5236" w:rsidRDefault="00AE5236" w:rsidP="00502EAC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</w:p>
    <w:p w14:paraId="1618390F" w14:textId="3E69BC49" w:rsidR="000476B6" w:rsidRDefault="000476B6" w:rsidP="00502EAC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>
        <w:rPr>
          <w:rFonts w:ascii="Bahnschrift SemiBold SemiConden" w:hAnsi="Bahnschrift SemiBold SemiConden" w:cs="Times New Roman"/>
          <w:b/>
          <w:sz w:val="28"/>
          <w:szCs w:val="28"/>
        </w:rPr>
        <w:t>2.2.4. IZDACI ZA FINANCIJSKU IMOVINU I OTPLATU ZAJMA</w:t>
      </w:r>
    </w:p>
    <w:p w14:paraId="72A2F4C5" w14:textId="1FCA9384" w:rsidR="004A1DE2" w:rsidRDefault="000476B6" w:rsidP="00502EA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Izdaci za financijsku imovinu i otplatu zajmova prikazuju otplatu glavnice primljenih kredita za izgradnju dječjeg vrtića, dječjeg igrališta i groblja.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85"/>
        <w:gridCol w:w="2410"/>
        <w:gridCol w:w="2268"/>
        <w:gridCol w:w="2091"/>
      </w:tblGrid>
      <w:tr w:rsidR="004A1DE2" w:rsidRPr="005601F5" w14:paraId="1B5A4F6D" w14:textId="77777777" w:rsidTr="004A1DE2">
        <w:tc>
          <w:tcPr>
            <w:tcW w:w="3085" w:type="dxa"/>
            <w:shd w:val="clear" w:color="auto" w:fill="E2EFD9" w:themeFill="accent6" w:themeFillTint="33"/>
          </w:tcPr>
          <w:p w14:paraId="3C829394" w14:textId="6FD40CCD" w:rsidR="004A1DE2" w:rsidRPr="005601F5" w:rsidRDefault="004A1DE2" w:rsidP="004A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konta/</w:t>
            </w:r>
            <w:r w:rsidR="008C0E6F">
              <w:rPr>
                <w:rFonts w:ascii="Times New Roman" w:hAnsi="Times New Roman" w:cs="Times New Roman"/>
                <w:sz w:val="24"/>
                <w:szCs w:val="24"/>
              </w:rPr>
              <w:t xml:space="preserve">Naziv 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00F1E87D" w14:textId="305FB9CF" w:rsidR="004A1DE2" w:rsidRPr="005601F5" w:rsidRDefault="004A1DE2" w:rsidP="0074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 w:rsidR="007213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230A4B0E" w14:textId="279C9A6C" w:rsidR="004A1DE2" w:rsidRPr="005601F5" w:rsidRDefault="004A1DE2" w:rsidP="0074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Projekcija 202</w:t>
            </w:r>
            <w:r w:rsidR="007213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  <w:shd w:val="clear" w:color="auto" w:fill="E2EFD9" w:themeFill="accent6" w:themeFillTint="33"/>
          </w:tcPr>
          <w:p w14:paraId="3619EB08" w14:textId="608D859A" w:rsidR="004A1DE2" w:rsidRPr="005601F5" w:rsidRDefault="004A1DE2" w:rsidP="0074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Projekcija 202</w:t>
            </w:r>
            <w:r w:rsidR="007213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1DE2" w14:paraId="5273A2DF" w14:textId="77777777" w:rsidTr="00C61C5D">
        <w:tc>
          <w:tcPr>
            <w:tcW w:w="3085" w:type="dxa"/>
            <w:shd w:val="clear" w:color="auto" w:fill="DEEAF6" w:themeFill="accent1" w:themeFillTint="33"/>
          </w:tcPr>
          <w:p w14:paraId="72A5C0F1" w14:textId="77777777" w:rsidR="004A1DE2" w:rsidRPr="005601F5" w:rsidRDefault="004A1DE2" w:rsidP="00C6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Izdaci za financijsku imovinu i otplate zajmova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5BE7CE2B" w14:textId="77777777" w:rsidR="004A1DE2" w:rsidRDefault="004A1DE2" w:rsidP="00C61C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D21C2" w14:textId="77777777" w:rsidR="004A1DE2" w:rsidRDefault="004A1DE2" w:rsidP="00C61C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115.469,00 EUR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4C64FD05" w14:textId="77777777" w:rsidR="004A1DE2" w:rsidRDefault="004A1DE2" w:rsidP="00C61C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B9815" w14:textId="0012B55B" w:rsidR="004A1DE2" w:rsidRDefault="0016122C" w:rsidP="00C61C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190.463,46</w:t>
            </w:r>
            <w:r w:rsidR="004A1DE2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091" w:type="dxa"/>
            <w:shd w:val="clear" w:color="auto" w:fill="DEEAF6" w:themeFill="accent1" w:themeFillTint="33"/>
          </w:tcPr>
          <w:p w14:paraId="441653B7" w14:textId="77777777" w:rsidR="004A1DE2" w:rsidRDefault="004A1DE2" w:rsidP="00C61C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67783" w14:textId="631C7648" w:rsidR="004A1DE2" w:rsidRDefault="00330741" w:rsidP="00C61C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185.000,00</w:t>
            </w:r>
            <w:r w:rsidR="004A1DE2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4A1DE2" w14:paraId="717C14A6" w14:textId="77777777" w:rsidTr="00C61C5D">
        <w:tc>
          <w:tcPr>
            <w:tcW w:w="3085" w:type="dxa"/>
            <w:shd w:val="clear" w:color="auto" w:fill="FFF2CC" w:themeFill="accent4" w:themeFillTint="33"/>
          </w:tcPr>
          <w:p w14:paraId="393C2D63" w14:textId="77777777" w:rsidR="004A1DE2" w:rsidRDefault="004A1DE2" w:rsidP="00C6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Izdaci za otplatu glavnice primljenih kredita i zajmova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14:paraId="54A609C7" w14:textId="77777777" w:rsidR="004A1DE2" w:rsidRDefault="004A1DE2" w:rsidP="00C61C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1F6D5" w14:textId="77777777" w:rsidR="004A1DE2" w:rsidRDefault="004A1DE2" w:rsidP="00C61C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115.469,00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11F6ED33" w14:textId="77777777" w:rsidR="004A1DE2" w:rsidRDefault="004A1DE2" w:rsidP="00C61C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66A43" w14:textId="5B8CC344" w:rsidR="004A1DE2" w:rsidRDefault="0016122C" w:rsidP="00C61C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190.463,46</w:t>
            </w:r>
            <w:r w:rsidR="004A1DE2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14:paraId="30575C2D" w14:textId="77777777" w:rsidR="004A1DE2" w:rsidRDefault="004A1DE2" w:rsidP="00C61C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8059D" w14:textId="3BBD20D4" w:rsidR="004A1DE2" w:rsidRDefault="004A1DE2" w:rsidP="00C61C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0741">
              <w:rPr>
                <w:rFonts w:ascii="Times New Roman" w:hAnsi="Times New Roman" w:cs="Times New Roman"/>
                <w:sz w:val="24"/>
                <w:szCs w:val="24"/>
              </w:rPr>
              <w:t>85.000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4A1DE2" w:rsidRPr="005601F5" w14:paraId="1C6CB3DF" w14:textId="77777777" w:rsidTr="00C61C5D">
        <w:tc>
          <w:tcPr>
            <w:tcW w:w="3085" w:type="dxa"/>
            <w:shd w:val="clear" w:color="auto" w:fill="C5E0B3" w:themeFill="accent6" w:themeFillTint="66"/>
          </w:tcPr>
          <w:p w14:paraId="4031227C" w14:textId="77777777" w:rsidR="004A1DE2" w:rsidRPr="005601F5" w:rsidRDefault="004A1DE2" w:rsidP="00C61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Ukupno: 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3804C464" w14:textId="507EA59A" w:rsidR="004A1DE2" w:rsidRPr="005601F5" w:rsidRDefault="004A1DE2" w:rsidP="00C61C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115.469,00 EUR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29EF05E6" w14:textId="104CEB80" w:rsidR="004A1DE2" w:rsidRPr="005601F5" w:rsidRDefault="004A1DE2" w:rsidP="00C61C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22C">
              <w:rPr>
                <w:rFonts w:ascii="Times New Roman" w:hAnsi="Times New Roman" w:cs="Times New Roman"/>
                <w:sz w:val="24"/>
                <w:szCs w:val="24"/>
              </w:rPr>
              <w:t>90.463,46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091" w:type="dxa"/>
            <w:shd w:val="clear" w:color="auto" w:fill="C5E0B3" w:themeFill="accent6" w:themeFillTint="66"/>
          </w:tcPr>
          <w:p w14:paraId="51C20CAA" w14:textId="6DDC079C" w:rsidR="004A1DE2" w:rsidRPr="005601F5" w:rsidRDefault="0003198A" w:rsidP="00C61C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0741">
              <w:rPr>
                <w:rFonts w:ascii="Times New Roman" w:hAnsi="Times New Roman" w:cs="Times New Roman"/>
                <w:sz w:val="24"/>
                <w:szCs w:val="24"/>
              </w:rPr>
              <w:t>85.000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4A1DE2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</w:tbl>
    <w:p w14:paraId="3DAE8AC3" w14:textId="77777777" w:rsidR="000476B6" w:rsidRPr="000476B6" w:rsidRDefault="000476B6" w:rsidP="00502EA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796F47" w14:textId="57A9951E" w:rsidR="002F75B0" w:rsidRPr="005601F5" w:rsidRDefault="000276DD" w:rsidP="00502EAC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>2.2.</w:t>
      </w:r>
      <w:r w:rsidR="0003198A">
        <w:rPr>
          <w:rFonts w:ascii="Bahnschrift SemiBold SemiConden" w:hAnsi="Bahnschrift SemiBold SemiConden" w:cs="Times New Roman"/>
          <w:b/>
          <w:sz w:val="28"/>
          <w:szCs w:val="28"/>
        </w:rPr>
        <w:t>5</w:t>
      </w: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>. RASHODI PO ORGANIZACIJSKOJ KLASIFIKACIJI</w:t>
      </w:r>
    </w:p>
    <w:p w14:paraId="334BE6A4" w14:textId="01DBE9F7" w:rsidR="00AE5236" w:rsidRPr="005601F5" w:rsidRDefault="000276DD" w:rsidP="00502EAC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Organizacijska struktura prikazuje raspored sredstava planiranih u Proračunu po upravnim tijelima Općine </w:t>
      </w:r>
      <w:r w:rsidR="0079428E">
        <w:rPr>
          <w:rFonts w:ascii="Times New Roman" w:hAnsi="Times New Roman" w:cs="Times New Roman"/>
          <w:sz w:val="24"/>
          <w:szCs w:val="24"/>
        </w:rPr>
        <w:t>Jasenice</w:t>
      </w:r>
      <w:r w:rsidRPr="005601F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Reetkatablice"/>
        <w:tblW w:w="10173" w:type="dxa"/>
        <w:tblLook w:val="04A0" w:firstRow="1" w:lastRow="0" w:firstColumn="1" w:lastColumn="0" w:noHBand="0" w:noVBand="1"/>
      </w:tblPr>
      <w:tblGrid>
        <w:gridCol w:w="3794"/>
        <w:gridCol w:w="2126"/>
        <w:gridCol w:w="2126"/>
        <w:gridCol w:w="2127"/>
      </w:tblGrid>
      <w:tr w:rsidR="0035377F" w:rsidRPr="005601F5" w14:paraId="198D633B" w14:textId="77777777" w:rsidTr="00A27C57">
        <w:tc>
          <w:tcPr>
            <w:tcW w:w="3794" w:type="dxa"/>
            <w:shd w:val="clear" w:color="auto" w:fill="E2EFD9" w:themeFill="accent6" w:themeFillTint="33"/>
          </w:tcPr>
          <w:p w14:paraId="3B8BBA3A" w14:textId="77777777" w:rsidR="0035377F" w:rsidRPr="005601F5" w:rsidRDefault="0035377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Razdjel/Glava 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7A740AEC" w14:textId="5194D81D" w:rsidR="0035377F" w:rsidRPr="005601F5" w:rsidRDefault="0035377F" w:rsidP="0074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 w:rsidR="007213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50D4075B" w14:textId="18160B4C" w:rsidR="0035377F" w:rsidRPr="005601F5" w:rsidRDefault="0035377F" w:rsidP="0074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Projekcija 202</w:t>
            </w:r>
            <w:r w:rsidR="007213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14:paraId="712AFF34" w14:textId="6E59D11D" w:rsidR="0035377F" w:rsidRPr="005601F5" w:rsidRDefault="0035377F" w:rsidP="0074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Projekcija 202</w:t>
            </w:r>
            <w:r w:rsidR="007213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377F" w:rsidRPr="005601F5" w14:paraId="59CD2A66" w14:textId="77777777" w:rsidTr="00A27C57">
        <w:tc>
          <w:tcPr>
            <w:tcW w:w="3794" w:type="dxa"/>
            <w:shd w:val="clear" w:color="auto" w:fill="D9E2F3" w:themeFill="accent5" w:themeFillTint="33"/>
          </w:tcPr>
          <w:p w14:paraId="6024934B" w14:textId="77777777" w:rsidR="0035377F" w:rsidRPr="005601F5" w:rsidRDefault="0035377F" w:rsidP="00502E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001 Predstavnička i izvršna tijela 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14:paraId="76337B4F" w14:textId="30D6C70F" w:rsidR="0035377F" w:rsidRPr="005601F5" w:rsidRDefault="00B54199" w:rsidP="00353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11.781</w:t>
            </w:r>
            <w:r w:rsidR="00A27C57">
              <w:rPr>
                <w:rFonts w:ascii="Times New Roman" w:hAnsi="Times New Roman" w:cs="Times New Roman"/>
                <w:b/>
                <w:sz w:val="24"/>
                <w:szCs w:val="24"/>
              </w:rPr>
              <w:t>,00 EUR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14:paraId="300E8873" w14:textId="019E1068" w:rsidR="0035377F" w:rsidRPr="005601F5" w:rsidRDefault="00330741" w:rsidP="00353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26.781</w:t>
            </w:r>
            <w:r w:rsidR="00260EBE">
              <w:rPr>
                <w:rFonts w:ascii="Times New Roman" w:hAnsi="Times New Roman" w:cs="Times New Roman"/>
                <w:b/>
                <w:sz w:val="24"/>
                <w:szCs w:val="24"/>
              </w:rPr>
              <w:t>,00 EUR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14:paraId="38957C45" w14:textId="2D6B8237" w:rsidR="0035377F" w:rsidRPr="005601F5" w:rsidRDefault="00C540C2" w:rsidP="00353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11.781,00</w:t>
            </w:r>
            <w:r w:rsidR="00260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EUR</w:t>
            </w:r>
          </w:p>
        </w:tc>
      </w:tr>
      <w:tr w:rsidR="0003198A" w:rsidRPr="005601F5" w14:paraId="2C2009C4" w14:textId="77777777" w:rsidTr="00A27C57">
        <w:tc>
          <w:tcPr>
            <w:tcW w:w="3794" w:type="dxa"/>
            <w:shd w:val="clear" w:color="auto" w:fill="FFF2CC" w:themeFill="accent4" w:themeFillTint="33"/>
          </w:tcPr>
          <w:p w14:paraId="2EE061E6" w14:textId="246F4032" w:rsidR="0003198A" w:rsidRPr="005601F5" w:rsidRDefault="0003198A" w:rsidP="00031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Općinsko vijeće 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71187C09" w14:textId="0FEC81F1" w:rsidR="0003198A" w:rsidRPr="0003198A" w:rsidRDefault="00B54199" w:rsidP="0003198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11.781,</w:t>
            </w:r>
            <w:r w:rsidR="0003198A" w:rsidRPr="0003198A">
              <w:rPr>
                <w:rFonts w:ascii="Times New Roman" w:hAnsi="Times New Roman" w:cs="Times New Roman"/>
                <w:bCs/>
                <w:sz w:val="24"/>
                <w:szCs w:val="24"/>
              </w:rPr>
              <w:t>00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535B4A0C" w14:textId="2068AB95" w:rsidR="0003198A" w:rsidRPr="0003198A" w:rsidRDefault="00330741" w:rsidP="0003198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26.781</w:t>
            </w:r>
            <w:r w:rsidR="0003198A" w:rsidRPr="0003198A">
              <w:rPr>
                <w:rFonts w:ascii="Times New Roman" w:hAnsi="Times New Roman" w:cs="Times New Roman"/>
                <w:bCs/>
                <w:sz w:val="24"/>
                <w:szCs w:val="24"/>
              </w:rPr>
              <w:t>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70349409" w14:textId="26D2B2D7" w:rsidR="0003198A" w:rsidRPr="0003198A" w:rsidRDefault="0003198A" w:rsidP="0003198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540C2">
              <w:rPr>
                <w:rFonts w:ascii="Times New Roman" w:hAnsi="Times New Roman" w:cs="Times New Roman"/>
                <w:bCs/>
                <w:sz w:val="24"/>
                <w:szCs w:val="24"/>
              </w:rPr>
              <w:t>1.781,00</w:t>
            </w:r>
            <w:r w:rsidRPr="000319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EUR</w:t>
            </w:r>
          </w:p>
        </w:tc>
      </w:tr>
      <w:tr w:rsidR="0035377F" w:rsidRPr="005601F5" w14:paraId="2CEB5DA2" w14:textId="77777777" w:rsidTr="00A27C57">
        <w:tc>
          <w:tcPr>
            <w:tcW w:w="3794" w:type="dxa"/>
            <w:shd w:val="clear" w:color="auto" w:fill="D9E2F3" w:themeFill="accent5" w:themeFillTint="33"/>
          </w:tcPr>
          <w:p w14:paraId="64237EA4" w14:textId="77777777" w:rsidR="0035377F" w:rsidRPr="005601F5" w:rsidRDefault="0035377F" w:rsidP="00502E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b/>
                <w:sz w:val="24"/>
                <w:szCs w:val="24"/>
              </w:rPr>
              <w:t>002 Jedinstveni upravni odjel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14:paraId="40BE3CA2" w14:textId="1FBFBA38" w:rsidR="0035377F" w:rsidRPr="005601F5" w:rsidRDefault="00B54199" w:rsidP="002F49C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6.050.591,12</w:t>
            </w:r>
            <w:r w:rsidR="00A27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EUR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14:paraId="5D28F1A2" w14:textId="719AF6AB" w:rsidR="0035377F" w:rsidRPr="005601F5" w:rsidRDefault="00330741" w:rsidP="00353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3.072.687,68</w:t>
            </w:r>
            <w:r w:rsidR="00260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EUR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14:paraId="06CACB71" w14:textId="6B502304" w:rsidR="0035377F" w:rsidRPr="005601F5" w:rsidRDefault="00C540C2" w:rsidP="00FB193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3.017.687,68</w:t>
            </w:r>
            <w:r w:rsidR="00260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EUR</w:t>
            </w:r>
          </w:p>
        </w:tc>
      </w:tr>
      <w:tr w:rsidR="0035377F" w:rsidRPr="005601F5" w14:paraId="2AE0CBDA" w14:textId="77777777" w:rsidTr="00A27C57">
        <w:tc>
          <w:tcPr>
            <w:tcW w:w="3794" w:type="dxa"/>
            <w:shd w:val="clear" w:color="auto" w:fill="FFF2CC" w:themeFill="accent4" w:themeFillTint="33"/>
          </w:tcPr>
          <w:p w14:paraId="5C73D070" w14:textId="77777777" w:rsidR="0035377F" w:rsidRPr="005601F5" w:rsidRDefault="0035377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Redovna djelatnost JUO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6210488E" w14:textId="7E9A2CAF" w:rsidR="0035377F" w:rsidRPr="005601F5" w:rsidRDefault="00B54199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771.230,97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25BC50B2" w14:textId="694734FB" w:rsidR="0035377F" w:rsidRPr="005601F5" w:rsidRDefault="00330741" w:rsidP="002F4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700.965</w:t>
            </w:r>
            <w:r w:rsidR="00260EBE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44707FBA" w14:textId="3AF2B4CC" w:rsidR="0035377F" w:rsidRPr="005601F5" w:rsidRDefault="00330741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695.001,54</w:t>
            </w:r>
            <w:r w:rsidR="00260EBE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35377F" w:rsidRPr="005601F5" w14:paraId="297B5BE4" w14:textId="77777777" w:rsidTr="00A27C57">
        <w:tc>
          <w:tcPr>
            <w:tcW w:w="3794" w:type="dxa"/>
            <w:shd w:val="clear" w:color="auto" w:fill="FFF2CC" w:themeFill="accent4" w:themeFillTint="33"/>
          </w:tcPr>
          <w:p w14:paraId="0CF93667" w14:textId="77777777" w:rsidR="0035377F" w:rsidRPr="005601F5" w:rsidRDefault="0035377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Vatrogastvo i civilna zaštita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4FA8B67A" w14:textId="0BDE66ED" w:rsidR="0035377F" w:rsidRPr="005601F5" w:rsidRDefault="0003198A" w:rsidP="002F4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2D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.088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166D54D8" w14:textId="4865F487" w:rsidR="0035377F" w:rsidRPr="005601F5" w:rsidRDefault="00330741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49.636</w:t>
            </w:r>
            <w:r w:rsidR="00260EBE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7B5C92DE" w14:textId="4F7FA317" w:rsidR="00260EBE" w:rsidRPr="005601F5" w:rsidRDefault="0003198A" w:rsidP="00260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0741">
              <w:rPr>
                <w:rFonts w:ascii="Times New Roman" w:hAnsi="Times New Roman" w:cs="Times New Roman"/>
                <w:sz w:val="24"/>
                <w:szCs w:val="24"/>
              </w:rPr>
              <w:t>2.136</w:t>
            </w:r>
            <w:r w:rsidR="00260EBE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D32F39" w:rsidRPr="005601F5" w14:paraId="0D702E15" w14:textId="77777777" w:rsidTr="00A27C57">
        <w:tc>
          <w:tcPr>
            <w:tcW w:w="3794" w:type="dxa"/>
            <w:shd w:val="clear" w:color="auto" w:fill="FFF2CC" w:themeFill="accent4" w:themeFillTint="33"/>
          </w:tcPr>
          <w:p w14:paraId="1B9D1A4C" w14:textId="63AB3D1B" w:rsidR="00D32F39" w:rsidRPr="005601F5" w:rsidRDefault="00D32F39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Razvoj turizma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75068509" w14:textId="0E47D799" w:rsidR="00D32F39" w:rsidRDefault="00D253B0" w:rsidP="002F4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1.573.272</w:t>
            </w:r>
            <w:r w:rsidR="00381D1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D32F39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162AA9A7" w14:textId="7B59E6C9" w:rsidR="00D32F39" w:rsidRDefault="00330741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460.000</w:t>
            </w:r>
            <w:r w:rsidR="00D32F39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7DBB170C" w14:textId="5BEC2079" w:rsidR="00D32F39" w:rsidRDefault="00330741" w:rsidP="00260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460.000</w:t>
            </w:r>
            <w:r w:rsidR="00381D15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35377F" w:rsidRPr="005601F5" w14:paraId="00BD3DCA" w14:textId="77777777" w:rsidTr="00A27C57">
        <w:tc>
          <w:tcPr>
            <w:tcW w:w="3794" w:type="dxa"/>
            <w:shd w:val="clear" w:color="auto" w:fill="FFF2CC" w:themeFill="accent4" w:themeFillTint="33"/>
          </w:tcPr>
          <w:p w14:paraId="7C80FC70" w14:textId="77777777" w:rsidR="0035377F" w:rsidRPr="005601F5" w:rsidRDefault="0035377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Komunalna </w:t>
            </w:r>
            <w:r w:rsidR="002F49CA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i ostala 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infrastruktura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7B6140E1" w14:textId="4152A953" w:rsidR="0035377F" w:rsidRPr="005601F5" w:rsidRDefault="00C548F2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1.458.049,50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5D030307" w14:textId="62543BFC" w:rsidR="0035377F" w:rsidRPr="005601F5" w:rsidRDefault="000E116C" w:rsidP="002F4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1.010.687,09</w:t>
            </w:r>
            <w:r w:rsidR="00260EBE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57981728" w14:textId="5CF5E5E6" w:rsidR="0035377F" w:rsidRPr="005601F5" w:rsidRDefault="00C540C2" w:rsidP="00FB19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959.150,55</w:t>
            </w:r>
            <w:r w:rsidR="00260EBE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35377F" w:rsidRPr="005601F5" w14:paraId="2DB24F1D" w14:textId="77777777" w:rsidTr="00A27C57">
        <w:tc>
          <w:tcPr>
            <w:tcW w:w="3794" w:type="dxa"/>
            <w:shd w:val="clear" w:color="auto" w:fill="FFF2CC" w:themeFill="accent4" w:themeFillTint="33"/>
          </w:tcPr>
          <w:p w14:paraId="76F82334" w14:textId="77777777" w:rsidR="0035377F" w:rsidRPr="005601F5" w:rsidRDefault="0035377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Kultura i sport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286B8445" w14:textId="2DDAC593" w:rsidR="0035377F" w:rsidRPr="005601F5" w:rsidRDefault="00C548F2" w:rsidP="00FB19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1.615.577,51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3FBE0C2E" w14:textId="12773F7B" w:rsidR="0035377F" w:rsidRPr="005601F5" w:rsidRDefault="000E116C" w:rsidP="00FB19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434.970,91</w:t>
            </w:r>
            <w:r w:rsidR="00260EBE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78E614A1" w14:textId="24F58829" w:rsidR="0035377F" w:rsidRPr="005601F5" w:rsidRDefault="000E116C" w:rsidP="00260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434.970,91</w:t>
            </w:r>
            <w:r w:rsidR="00260EBE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35377F" w:rsidRPr="005601F5" w14:paraId="225B9B0E" w14:textId="77777777" w:rsidTr="00A27C57">
        <w:tc>
          <w:tcPr>
            <w:tcW w:w="3794" w:type="dxa"/>
            <w:shd w:val="clear" w:color="auto" w:fill="FFF2CC" w:themeFill="accent4" w:themeFillTint="33"/>
          </w:tcPr>
          <w:p w14:paraId="2C91D14B" w14:textId="77777777" w:rsidR="0035377F" w:rsidRPr="005601F5" w:rsidRDefault="0035377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Školstvo i predškolski odgoj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71170834" w14:textId="54951FA7" w:rsidR="0035377F" w:rsidRPr="005601F5" w:rsidRDefault="00C548F2" w:rsidP="00DF30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43.085,00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1BA2AA8E" w14:textId="268C74C7" w:rsidR="0035377F" w:rsidRPr="005601F5" w:rsidRDefault="00330741" w:rsidP="00DF30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43.085</w:t>
            </w:r>
            <w:r w:rsidR="00260EBE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4A75C035" w14:textId="137C0D3D" w:rsidR="0035377F" w:rsidRPr="005601F5" w:rsidRDefault="00330741" w:rsidP="00DF30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43.085</w:t>
            </w:r>
            <w:r w:rsidR="00260EBE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35377F" w:rsidRPr="005601F5" w14:paraId="45A7054C" w14:textId="77777777" w:rsidTr="00A27C57">
        <w:tc>
          <w:tcPr>
            <w:tcW w:w="3794" w:type="dxa"/>
            <w:shd w:val="clear" w:color="auto" w:fill="FFF2CC" w:themeFill="accent4" w:themeFillTint="33"/>
          </w:tcPr>
          <w:p w14:paraId="2F582DD8" w14:textId="1EDA0A8F" w:rsidR="0035377F" w:rsidRPr="005601F5" w:rsidRDefault="0035377F" w:rsidP="00502E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PK Dječji vrtić </w:t>
            </w:r>
            <w:r w:rsidR="0079428E">
              <w:rPr>
                <w:rFonts w:ascii="Times New Roman" w:hAnsi="Times New Roman" w:cs="Times New Roman"/>
                <w:i/>
                <w:sz w:val="24"/>
                <w:szCs w:val="24"/>
              </w:rPr>
              <w:t>Ljubičica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64E3956D" w14:textId="39AE87D5" w:rsidR="0035377F" w:rsidRPr="005601F5" w:rsidRDefault="00381D15" w:rsidP="00DF30B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C548F2">
              <w:rPr>
                <w:rFonts w:ascii="Times New Roman" w:hAnsi="Times New Roman" w:cs="Times New Roman"/>
                <w:i/>
                <w:sz w:val="24"/>
                <w:szCs w:val="24"/>
              </w:rPr>
              <w:t>47.</w:t>
            </w:r>
            <w:r w:rsidR="00531AD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C548F2">
              <w:rPr>
                <w:rFonts w:ascii="Times New Roman" w:hAnsi="Times New Roman" w:cs="Times New Roman"/>
                <w:i/>
                <w:sz w:val="24"/>
                <w:szCs w:val="24"/>
              </w:rPr>
              <w:t>93,14</w:t>
            </w:r>
            <w:r w:rsidR="00A27C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09E86E43" w14:textId="52B9B3AA" w:rsidR="0035377F" w:rsidRPr="005601F5" w:rsidRDefault="00330741" w:rsidP="00DF30B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243.638,68</w:t>
            </w:r>
            <w:r w:rsidR="00260E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34DAB6E3" w14:textId="5679ACAA" w:rsidR="0035377F" w:rsidRPr="005601F5" w:rsidRDefault="00260EBE" w:rsidP="00DF30B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330741">
              <w:rPr>
                <w:rFonts w:ascii="Times New Roman" w:hAnsi="Times New Roman" w:cs="Times New Roman"/>
                <w:i/>
                <w:sz w:val="24"/>
                <w:szCs w:val="24"/>
              </w:rPr>
              <w:t>43.638,68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EUR</w:t>
            </w:r>
          </w:p>
        </w:tc>
      </w:tr>
      <w:tr w:rsidR="0035377F" w:rsidRPr="005601F5" w14:paraId="35302DFD" w14:textId="77777777" w:rsidTr="00A27C57">
        <w:tc>
          <w:tcPr>
            <w:tcW w:w="3794" w:type="dxa"/>
            <w:shd w:val="clear" w:color="auto" w:fill="FFF2CC" w:themeFill="accent4" w:themeFillTint="33"/>
          </w:tcPr>
          <w:p w14:paraId="3382FE7D" w14:textId="77777777" w:rsidR="0035377F" w:rsidRPr="005601F5" w:rsidRDefault="0035377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Socijalna skrb i zdravstvo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4369DEFF" w14:textId="129B428D" w:rsidR="0035377F" w:rsidRPr="005601F5" w:rsidRDefault="00C548F2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123.710,00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4F9CB174" w14:textId="318B3BFA" w:rsidR="0035377F" w:rsidRPr="005601F5" w:rsidRDefault="000E116C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123.710,00</w:t>
            </w:r>
            <w:r w:rsidR="00260EBE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4950A0A8" w14:textId="20AD83FF" w:rsidR="0035377F" w:rsidRPr="005601F5" w:rsidRDefault="000E116C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123.710</w:t>
            </w:r>
            <w:r w:rsidR="00260EBE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35377F" w:rsidRPr="005601F5" w14:paraId="6003696F" w14:textId="77777777" w:rsidTr="00A27C57">
        <w:tc>
          <w:tcPr>
            <w:tcW w:w="3794" w:type="dxa"/>
            <w:shd w:val="clear" w:color="auto" w:fill="FFF2CC" w:themeFill="accent4" w:themeFillTint="33"/>
          </w:tcPr>
          <w:p w14:paraId="14611E67" w14:textId="77777777" w:rsidR="0035377F" w:rsidRPr="005601F5" w:rsidRDefault="0035377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Poljoprivreda i gospodarstvo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6CD80093" w14:textId="335E603E" w:rsidR="0035377F" w:rsidRPr="005601F5" w:rsidRDefault="00C548F2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160.285,00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359AF938" w14:textId="5A5387F8" w:rsidR="0035377F" w:rsidRPr="005601F5" w:rsidRDefault="000E116C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5.995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1557AFE4" w14:textId="2DE72270" w:rsidR="0035377F" w:rsidRPr="005601F5" w:rsidRDefault="000E116C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5.995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35377F" w:rsidRPr="005601F5" w14:paraId="66D3B10A" w14:textId="77777777" w:rsidTr="002F746E">
        <w:tc>
          <w:tcPr>
            <w:tcW w:w="3794" w:type="dxa"/>
            <w:shd w:val="clear" w:color="auto" w:fill="C5E0B3" w:themeFill="accent6" w:themeFillTint="66"/>
          </w:tcPr>
          <w:p w14:paraId="7DF0BC95" w14:textId="77777777" w:rsidR="0035377F" w:rsidRPr="005601F5" w:rsidRDefault="0035377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Ukupno: 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177FAA99" w14:textId="1D01DBE2" w:rsidR="0035377F" w:rsidRPr="005601F5" w:rsidRDefault="00531AD1" w:rsidP="002F4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6.062.372,12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17C07CD6" w14:textId="7B8FB856" w:rsidR="0035377F" w:rsidRPr="005601F5" w:rsidRDefault="00C540C2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3.099.468,68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14:paraId="4E81DBA2" w14:textId="0D35B22E" w:rsidR="0035377F" w:rsidRPr="005601F5" w:rsidRDefault="00C540C2" w:rsidP="002F4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3.029.468,68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</w:tbl>
    <w:p w14:paraId="0FD295B6" w14:textId="77777777" w:rsidR="00CD7C22" w:rsidRPr="005601F5" w:rsidRDefault="00CD7C22" w:rsidP="00502EAC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</w:p>
    <w:p w14:paraId="1CC619D9" w14:textId="77777777" w:rsidR="00CB1916" w:rsidRPr="005601F5" w:rsidRDefault="001C2B88" w:rsidP="00502EAC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>3. POSEBNI DIO PRORAČUNA</w:t>
      </w:r>
    </w:p>
    <w:p w14:paraId="76DA4C2E" w14:textId="77777777" w:rsidR="00A704DC" w:rsidRDefault="00A704DC" w:rsidP="00A704DC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U Posebnom dijelu Proračuna planirani su rashodi i izdaci po programima, a unutar istih po aktivnostima i projektima u okviru razdjela/glava definiranih u skladu s organizacijskom klasifikacijom Proračuna. </w:t>
      </w:r>
    </w:p>
    <w:p w14:paraId="2FA98350" w14:textId="7356D5BB" w:rsidR="008E074D" w:rsidRDefault="008E074D" w:rsidP="008E074D">
      <w:pPr>
        <w:jc w:val="both"/>
        <w:rPr>
          <w:rFonts w:ascii="Times New Roman" w:hAnsi="Times New Roman" w:cs="Times New Roman"/>
          <w:sz w:val="24"/>
          <w:szCs w:val="24"/>
        </w:rPr>
      </w:pPr>
      <w:r w:rsidRPr="008E074D">
        <w:rPr>
          <w:rFonts w:ascii="Times New Roman" w:hAnsi="Times New Roman" w:cs="Times New Roman"/>
          <w:sz w:val="24"/>
          <w:szCs w:val="24"/>
        </w:rPr>
        <w:t xml:space="preserve">Provedbeni program Općine </w:t>
      </w:r>
      <w:r w:rsidR="0079428E">
        <w:rPr>
          <w:rFonts w:ascii="Times New Roman" w:hAnsi="Times New Roman" w:cs="Times New Roman"/>
          <w:sz w:val="24"/>
          <w:szCs w:val="24"/>
        </w:rPr>
        <w:t>Jasenice</w:t>
      </w:r>
      <w:r w:rsidRPr="008E074D">
        <w:rPr>
          <w:rFonts w:ascii="Times New Roman" w:hAnsi="Times New Roman" w:cs="Times New Roman"/>
          <w:sz w:val="24"/>
          <w:szCs w:val="24"/>
        </w:rPr>
        <w:t xml:space="preserve"> predstavlja kratkoročni akt strateškog planiranja kojim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74D">
        <w:rPr>
          <w:rFonts w:ascii="Times New Roman" w:hAnsi="Times New Roman" w:cs="Times New Roman"/>
          <w:sz w:val="24"/>
          <w:szCs w:val="24"/>
        </w:rPr>
        <w:t>pobliže opisuju prioritetne mjere i aktivnosti za osiguravanje provedbe ciljeva iz povezanih,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74D">
        <w:rPr>
          <w:rFonts w:ascii="Times New Roman" w:hAnsi="Times New Roman" w:cs="Times New Roman"/>
          <w:sz w:val="24"/>
          <w:szCs w:val="24"/>
        </w:rPr>
        <w:t>hijerarhijski viših akata strateškog planiranja, te ujedno osigurava poveznica s proračunom Općine.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74D">
        <w:rPr>
          <w:rFonts w:ascii="Times New Roman" w:hAnsi="Times New Roman" w:cs="Times New Roman"/>
          <w:sz w:val="24"/>
          <w:szCs w:val="24"/>
        </w:rPr>
        <w:t xml:space="preserve">Provedbeni program donosi Općinski načelnik kao izvršno tijelo Općine </w:t>
      </w:r>
      <w:r w:rsidR="002F746E">
        <w:rPr>
          <w:rFonts w:ascii="Times New Roman" w:hAnsi="Times New Roman" w:cs="Times New Roman"/>
          <w:sz w:val="24"/>
          <w:szCs w:val="24"/>
        </w:rPr>
        <w:t>Jasenice</w:t>
      </w:r>
      <w:r w:rsidRPr="008E074D">
        <w:rPr>
          <w:rFonts w:ascii="Times New Roman" w:hAnsi="Times New Roman" w:cs="Times New Roman"/>
          <w:sz w:val="24"/>
          <w:szCs w:val="24"/>
        </w:rPr>
        <w:t xml:space="preserve"> za mandatno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74D">
        <w:rPr>
          <w:rFonts w:ascii="Times New Roman" w:hAnsi="Times New Roman" w:cs="Times New Roman"/>
          <w:sz w:val="24"/>
          <w:szCs w:val="24"/>
        </w:rPr>
        <w:t>razdoblje od četiri godine. Struktura sadržaja Provedbenog programa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74D">
        <w:rPr>
          <w:rFonts w:ascii="Times New Roman" w:hAnsi="Times New Roman" w:cs="Times New Roman"/>
          <w:sz w:val="24"/>
          <w:szCs w:val="24"/>
        </w:rPr>
        <w:t>definirana je metodologijom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74D">
        <w:rPr>
          <w:rFonts w:ascii="Times New Roman" w:hAnsi="Times New Roman" w:cs="Times New Roman"/>
          <w:sz w:val="24"/>
          <w:szCs w:val="24"/>
        </w:rPr>
        <w:t>izrade strateških dokumenata, te je usklađena s višom razinom razvojnih dokumenata, odnosno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74D">
        <w:rPr>
          <w:rFonts w:ascii="Times New Roman" w:hAnsi="Times New Roman" w:cs="Times New Roman"/>
          <w:sz w:val="24"/>
          <w:szCs w:val="24"/>
        </w:rPr>
        <w:t>Planom razvoja Zadarske županije 2021. - 2027. godine te s Nacionalnom razvojnom strategijom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74D">
        <w:rPr>
          <w:rFonts w:ascii="Times New Roman" w:hAnsi="Times New Roman" w:cs="Times New Roman"/>
          <w:sz w:val="24"/>
          <w:szCs w:val="24"/>
        </w:rPr>
        <w:t xml:space="preserve">Republike Hrvatske do 2030. godine. Provedbeni program od iznimnog je značaja za Općinu </w:t>
      </w:r>
      <w:r w:rsidR="002F746E">
        <w:rPr>
          <w:rFonts w:ascii="Times New Roman" w:hAnsi="Times New Roman" w:cs="Times New Roman"/>
          <w:sz w:val="24"/>
          <w:szCs w:val="24"/>
        </w:rPr>
        <w:t>Jasenice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74D">
        <w:rPr>
          <w:rFonts w:ascii="Times New Roman" w:hAnsi="Times New Roman" w:cs="Times New Roman"/>
          <w:sz w:val="24"/>
          <w:szCs w:val="24"/>
        </w:rPr>
        <w:t>kojim se preuzima odgovornost za gospodarski i društveni razvoj područja Općine, s cilje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Pr="008E074D">
        <w:rPr>
          <w:rFonts w:ascii="Times New Roman" w:hAnsi="Times New Roman" w:cs="Times New Roman"/>
          <w:sz w:val="24"/>
          <w:szCs w:val="24"/>
        </w:rPr>
        <w:t>određivanja smjernica budućeg razvoja.</w:t>
      </w:r>
    </w:p>
    <w:p w14:paraId="151F5E9E" w14:textId="6EA35B4B" w:rsidR="00CD7C22" w:rsidRDefault="00CD7C22" w:rsidP="00A70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VIZIJA OPĆINE </w:t>
      </w:r>
      <w:r w:rsidR="002F746E">
        <w:rPr>
          <w:rFonts w:ascii="Times New Roman" w:hAnsi="Times New Roman" w:cs="Times New Roman"/>
          <w:sz w:val="24"/>
          <w:szCs w:val="24"/>
        </w:rPr>
        <w:t>JASENICE</w:t>
      </w:r>
      <w:r w:rsidR="00D14C5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F7DA2F8" w14:textId="328C2B8C" w:rsidR="00CD7C22" w:rsidRDefault="00CD7C22" w:rsidP="00CD7C22">
      <w:pPr>
        <w:jc w:val="both"/>
        <w:rPr>
          <w:rFonts w:ascii="Times New Roman" w:hAnsi="Times New Roman" w:cs="Times New Roman"/>
          <w:sz w:val="24"/>
          <w:szCs w:val="24"/>
        </w:rPr>
      </w:pPr>
      <w:r w:rsidRPr="00CD7C22">
        <w:rPr>
          <w:rFonts w:ascii="Times New Roman" w:hAnsi="Times New Roman" w:cs="Times New Roman"/>
          <w:sz w:val="24"/>
          <w:szCs w:val="24"/>
        </w:rPr>
        <w:t xml:space="preserve">Općina </w:t>
      </w:r>
      <w:r w:rsidR="002F746E">
        <w:rPr>
          <w:rFonts w:ascii="Times New Roman" w:hAnsi="Times New Roman" w:cs="Times New Roman"/>
          <w:sz w:val="24"/>
          <w:szCs w:val="24"/>
        </w:rPr>
        <w:t>Jasenice</w:t>
      </w:r>
      <w:r w:rsidRPr="00CD7C22">
        <w:rPr>
          <w:rFonts w:ascii="Times New Roman" w:hAnsi="Times New Roman" w:cs="Times New Roman"/>
          <w:sz w:val="24"/>
          <w:szCs w:val="24"/>
        </w:rPr>
        <w:t xml:space="preserve"> – mjesto aktivnog turizma te progresivna zajednica mladih obrazovanih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C22">
        <w:rPr>
          <w:rFonts w:ascii="Times New Roman" w:hAnsi="Times New Roman" w:cs="Times New Roman"/>
          <w:sz w:val="24"/>
          <w:szCs w:val="24"/>
        </w:rPr>
        <w:t>ljudi koja svoj razvoj temelji na načelima održivosti te korištenju zelenih i digitalnih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C22">
        <w:rPr>
          <w:rFonts w:ascii="Times New Roman" w:hAnsi="Times New Roman" w:cs="Times New Roman"/>
          <w:sz w:val="24"/>
          <w:szCs w:val="24"/>
        </w:rPr>
        <w:t>tehnologija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E2008D" w14:textId="7FC42FCA" w:rsidR="00CD7C22" w:rsidRDefault="00CD7C22" w:rsidP="00CD7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MISIJA OPĆINE </w:t>
      </w:r>
      <w:r w:rsidR="002F746E">
        <w:rPr>
          <w:rFonts w:ascii="Times New Roman" w:hAnsi="Times New Roman" w:cs="Times New Roman"/>
          <w:sz w:val="24"/>
          <w:szCs w:val="24"/>
        </w:rPr>
        <w:t>JASENICE</w:t>
      </w:r>
      <w:r w:rsidR="00D14C5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63BEFD3" w14:textId="246A5CC8" w:rsidR="00CD7C22" w:rsidRDefault="00CD7C22" w:rsidP="00CD7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CD7C22">
        <w:rPr>
          <w:rFonts w:ascii="Times New Roman" w:hAnsi="Times New Roman" w:cs="Times New Roman"/>
          <w:sz w:val="24"/>
          <w:szCs w:val="24"/>
        </w:rPr>
        <w:t>bavljanjem poslova iz samoupravnog djelokruga, na zakonit, učinkovit, ekonomičan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C22">
        <w:rPr>
          <w:rFonts w:ascii="Times New Roman" w:hAnsi="Times New Roman" w:cs="Times New Roman"/>
          <w:sz w:val="24"/>
          <w:szCs w:val="24"/>
        </w:rPr>
        <w:t>transparentan način</w:t>
      </w:r>
      <w:r w:rsidR="002F746E">
        <w:rPr>
          <w:rFonts w:ascii="Times New Roman" w:hAnsi="Times New Roman" w:cs="Times New Roman"/>
          <w:sz w:val="24"/>
          <w:szCs w:val="24"/>
        </w:rPr>
        <w:t xml:space="preserve"> </w:t>
      </w:r>
      <w:r w:rsidRPr="00CD7C22">
        <w:rPr>
          <w:rFonts w:ascii="Times New Roman" w:hAnsi="Times New Roman" w:cs="Times New Roman"/>
          <w:sz w:val="24"/>
          <w:szCs w:val="24"/>
        </w:rPr>
        <w:t>stvoriti preduvjete za snažni društveno gospodarski rast i razvoj Općine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C22">
        <w:rPr>
          <w:rFonts w:ascii="Times New Roman" w:hAnsi="Times New Roman" w:cs="Times New Roman"/>
          <w:sz w:val="24"/>
          <w:szCs w:val="24"/>
        </w:rPr>
        <w:t>težeći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C22">
        <w:rPr>
          <w:rFonts w:ascii="Times New Roman" w:hAnsi="Times New Roman" w:cs="Times New Roman"/>
          <w:sz w:val="24"/>
          <w:szCs w:val="24"/>
        </w:rPr>
        <w:t>stalnim poboljšanjem kako životnih uvjeta tako i svih ostalih koji izravno ili neizravno utječu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C22">
        <w:rPr>
          <w:rFonts w:ascii="Times New Roman" w:hAnsi="Times New Roman" w:cs="Times New Roman"/>
          <w:sz w:val="24"/>
          <w:szCs w:val="24"/>
        </w:rPr>
        <w:t>kvalitetu života na ovom području.</w:t>
      </w:r>
    </w:p>
    <w:p w14:paraId="146C39E3" w14:textId="71891EF9" w:rsidR="00CD7C22" w:rsidRPr="005601F5" w:rsidRDefault="008E074D" w:rsidP="00A70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Programi pro</w:t>
      </w:r>
      <w:r w:rsidR="002F746E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 xml:space="preserve">čuna Općine </w:t>
      </w:r>
      <w:r w:rsidR="002F746E">
        <w:rPr>
          <w:rFonts w:ascii="Times New Roman" w:hAnsi="Times New Roman" w:cs="Times New Roman"/>
          <w:sz w:val="24"/>
          <w:szCs w:val="24"/>
        </w:rPr>
        <w:t>Jasenice</w:t>
      </w:r>
      <w:r>
        <w:rPr>
          <w:rFonts w:ascii="Times New Roman" w:hAnsi="Times New Roman" w:cs="Times New Roman"/>
          <w:sz w:val="24"/>
          <w:szCs w:val="24"/>
        </w:rPr>
        <w:t xml:space="preserve"> za 202</w:t>
      </w:r>
      <w:r w:rsidR="00531AD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godinu su sljedeći: </w:t>
      </w:r>
    </w:p>
    <w:p w14:paraId="16F570D7" w14:textId="221A38C7" w:rsidR="00A80D94" w:rsidRPr="005601F5" w:rsidRDefault="00A704DC" w:rsidP="00443316">
      <w:pPr>
        <w:tabs>
          <w:tab w:val="left" w:pos="709"/>
          <w:tab w:val="left" w:pos="7088"/>
        </w:tabs>
        <w:jc w:val="both"/>
        <w:rPr>
          <w:rFonts w:ascii="Calibri" w:eastAsia="Calibri" w:hAnsi="Calibri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Redovna djelatnost  Općinskog vijeća</w:t>
      </w:r>
      <w:r w:rsidRPr="005601F5">
        <w:rPr>
          <w:rFonts w:ascii="Times New Roman" w:hAnsi="Times New Roman" w:cs="Times New Roman"/>
          <w:sz w:val="24"/>
          <w:szCs w:val="24"/>
        </w:rPr>
        <w:t xml:space="preserve"> obuhvaća</w:t>
      </w:r>
      <w:r w:rsidR="004226AB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Pr="005601F5">
        <w:rPr>
          <w:rFonts w:ascii="Times New Roman" w:hAnsi="Times New Roman" w:cs="Times New Roman"/>
          <w:sz w:val="24"/>
          <w:szCs w:val="24"/>
        </w:rPr>
        <w:t xml:space="preserve">naknade za rad predstavničkog tijela, </w:t>
      </w:r>
      <w:r w:rsidR="00682562" w:rsidRPr="005601F5">
        <w:rPr>
          <w:rFonts w:ascii="Times New Roman" w:hAnsi="Times New Roman" w:cs="Times New Roman"/>
          <w:sz w:val="24"/>
          <w:szCs w:val="24"/>
        </w:rPr>
        <w:t xml:space="preserve">te </w:t>
      </w:r>
      <w:r w:rsidRPr="005601F5">
        <w:rPr>
          <w:rFonts w:ascii="Times New Roman" w:hAnsi="Times New Roman" w:cs="Times New Roman"/>
          <w:sz w:val="24"/>
          <w:szCs w:val="24"/>
        </w:rPr>
        <w:t xml:space="preserve">izdatke za proslavu Dana općine </w:t>
      </w:r>
      <w:r w:rsidR="002F746E">
        <w:rPr>
          <w:rFonts w:ascii="Times New Roman" w:hAnsi="Times New Roman" w:cs="Times New Roman"/>
          <w:sz w:val="24"/>
          <w:szCs w:val="24"/>
        </w:rPr>
        <w:t>Jasenice</w:t>
      </w:r>
      <w:r w:rsidRPr="005601F5">
        <w:rPr>
          <w:rFonts w:ascii="Times New Roman" w:hAnsi="Times New Roman" w:cs="Times New Roman"/>
          <w:sz w:val="24"/>
          <w:szCs w:val="24"/>
        </w:rPr>
        <w:t xml:space="preserve"> i za javna </w:t>
      </w:r>
      <w:r w:rsidR="00682562" w:rsidRPr="005601F5">
        <w:rPr>
          <w:rFonts w:ascii="Times New Roman" w:hAnsi="Times New Roman" w:cs="Times New Roman"/>
          <w:sz w:val="24"/>
          <w:szCs w:val="24"/>
        </w:rPr>
        <w:t>priznanja.</w:t>
      </w:r>
      <w:r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3D4B14" w:rsidRPr="005601F5">
        <w:rPr>
          <w:rFonts w:ascii="Times New Roman" w:hAnsi="Times New Roman" w:cs="Times New Roman"/>
          <w:shd w:val="clear" w:color="auto" w:fill="FFFFFF"/>
        </w:rPr>
        <w:t xml:space="preserve">Općinsko </w:t>
      </w:r>
      <w:r w:rsidR="003D4B14" w:rsidRPr="00560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vijeće predstavničko je tijelo građana i tijelo lokalne samouprave koje donosi odluke i akte u okviru prava i dužnosti Općine te obavlja i druge poslove u skladu s Ustavom, </w:t>
      </w:r>
      <w:r w:rsidR="002F746E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="003D4B14" w:rsidRPr="00560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akonom i Statutom. </w:t>
      </w:r>
      <w:r w:rsidR="008B5291" w:rsidRPr="005601F5">
        <w:rPr>
          <w:rFonts w:ascii="Times New Roman" w:eastAsia="Calibri" w:hAnsi="Times New Roman" w:cs="Times New Roman"/>
          <w:sz w:val="24"/>
          <w:szCs w:val="24"/>
        </w:rPr>
        <w:t xml:space="preserve">Općinsko vijeće dodjeljuje </w:t>
      </w:r>
      <w:r w:rsidR="008B5291" w:rsidRPr="005601F5">
        <w:rPr>
          <w:rFonts w:ascii="Times New Roman" w:hAnsi="Times New Roman" w:cs="Times New Roman"/>
          <w:sz w:val="24"/>
          <w:szCs w:val="24"/>
        </w:rPr>
        <w:t xml:space="preserve">i </w:t>
      </w:r>
      <w:r w:rsidR="008B5291" w:rsidRPr="005601F5">
        <w:rPr>
          <w:rFonts w:ascii="Times New Roman" w:eastAsia="Calibri" w:hAnsi="Times New Roman" w:cs="Times New Roman"/>
          <w:sz w:val="24"/>
          <w:szCs w:val="24"/>
        </w:rPr>
        <w:t>javna priznanja za osobita postignuća i doprinos od značaja za razvitak i ugled Općine, a osobito za naročite uspjehe ostvarene u području gospodarstva, znanosti, kulture, zaštite i unapređivanja čovjekovog okoliša, ljudskih prava, sporta, tehničke kulture, zdravstva i drugih javnih djelatnosti.</w:t>
      </w:r>
      <w:r w:rsidR="008B5291" w:rsidRPr="005601F5">
        <w:rPr>
          <w:rFonts w:ascii="Calibri" w:eastAsia="Calibri" w:hAnsi="Calibri" w:cs="Times New Roman"/>
          <w:sz w:val="24"/>
          <w:szCs w:val="24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7761"/>
      </w:tblGrid>
      <w:tr w:rsidR="008D71CF" w:rsidRPr="005601F5" w14:paraId="4C266341" w14:textId="77777777" w:rsidTr="00E069E0">
        <w:tc>
          <w:tcPr>
            <w:tcW w:w="2093" w:type="dxa"/>
            <w:shd w:val="clear" w:color="auto" w:fill="FFF2CC" w:themeFill="accent4" w:themeFillTint="33"/>
          </w:tcPr>
          <w:p w14:paraId="60F6A47F" w14:textId="77777777" w:rsidR="008D71CF" w:rsidRPr="005601F5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18569" w14:textId="77777777" w:rsidR="008D71CF" w:rsidRPr="005601F5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14:paraId="4837EEDA" w14:textId="77777777" w:rsidR="008D71CF" w:rsidRPr="005601F5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2F5A4" w14:textId="77777777" w:rsidR="008D71CF" w:rsidRPr="005601F5" w:rsidRDefault="008D71CF" w:rsidP="00A704DC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1001 Redovna djelatnost Općinskog vijeća</w:t>
            </w:r>
          </w:p>
        </w:tc>
      </w:tr>
      <w:tr w:rsidR="008D71CF" w:rsidRPr="005601F5" w14:paraId="535E9544" w14:textId="77777777" w:rsidTr="00E069E0">
        <w:tc>
          <w:tcPr>
            <w:tcW w:w="2093" w:type="dxa"/>
            <w:shd w:val="clear" w:color="auto" w:fill="FFF2CC" w:themeFill="accent4" w:themeFillTint="33"/>
          </w:tcPr>
          <w:p w14:paraId="77BA83CF" w14:textId="77777777" w:rsidR="008D71CF" w:rsidRPr="005601F5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F9C2D" w14:textId="77777777" w:rsidR="00E67C2E" w:rsidRPr="005601F5" w:rsidRDefault="00E67C2E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74D7A" w14:textId="77777777" w:rsidR="00E67C2E" w:rsidRPr="005601F5" w:rsidRDefault="00E67C2E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42712" w14:textId="77777777" w:rsidR="00E67C2E" w:rsidRPr="005601F5" w:rsidRDefault="00E67C2E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BD128" w14:textId="77777777" w:rsidR="00E67C2E" w:rsidRPr="005601F5" w:rsidRDefault="00E67C2E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3A97F" w14:textId="77777777" w:rsidR="008D71CF" w:rsidRPr="005601F5" w:rsidRDefault="001E63B0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14:paraId="7A1A4F4A" w14:textId="77777777" w:rsidR="008D71CF" w:rsidRPr="005601F5" w:rsidRDefault="00181858" w:rsidP="00181858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2E78E9" w:rsidRPr="005601F5">
              <w:rPr>
                <w:rFonts w:ascii="Times New Roman" w:hAnsi="Times New Roman" w:cs="Times New Roman"/>
              </w:rPr>
              <w:t>, 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14:paraId="5E60C823" w14:textId="14B92171" w:rsidR="00181858" w:rsidRPr="005601F5" w:rsidRDefault="00181858" w:rsidP="00181858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Statut Općine </w:t>
            </w:r>
            <w:r w:rsidR="002F746E">
              <w:rPr>
                <w:rFonts w:ascii="Times New Roman" w:hAnsi="Times New Roman" w:cs="Times New Roman"/>
              </w:rPr>
              <w:t>Jasenice</w:t>
            </w:r>
            <w:r w:rsidRPr="005601F5">
              <w:rPr>
                <w:rFonts w:ascii="Times New Roman" w:hAnsi="Times New Roman" w:cs="Times New Roman"/>
              </w:rPr>
              <w:t xml:space="preserve"> (</w:t>
            </w:r>
            <w:r w:rsidR="002F746E">
              <w:rPr>
                <w:rFonts w:ascii="Times New Roman" w:hAnsi="Times New Roman" w:cs="Times New Roman"/>
              </w:rPr>
              <w:t xml:space="preserve">„Glasnik Općine Jasenice“ broj </w:t>
            </w:r>
            <w:r w:rsidRPr="005601F5">
              <w:rPr>
                <w:rFonts w:ascii="Times New Roman" w:hAnsi="Times New Roman" w:cs="Times New Roman"/>
              </w:rPr>
              <w:t xml:space="preserve"> 0</w:t>
            </w:r>
            <w:r w:rsidR="002F746E">
              <w:rPr>
                <w:rFonts w:ascii="Times New Roman" w:hAnsi="Times New Roman" w:cs="Times New Roman"/>
              </w:rPr>
              <w:t>1</w:t>
            </w:r>
            <w:r w:rsidRPr="005601F5">
              <w:rPr>
                <w:rFonts w:ascii="Times New Roman" w:hAnsi="Times New Roman" w:cs="Times New Roman"/>
              </w:rPr>
              <w:t>/18, 08/18</w:t>
            </w:r>
            <w:r w:rsidR="00504A02" w:rsidRPr="005601F5">
              <w:rPr>
                <w:rFonts w:ascii="Times New Roman" w:hAnsi="Times New Roman" w:cs="Times New Roman"/>
              </w:rPr>
              <w:t xml:space="preserve">, </w:t>
            </w:r>
            <w:r w:rsidR="005A3DFC" w:rsidRPr="005601F5">
              <w:rPr>
                <w:rFonts w:ascii="Times New Roman" w:hAnsi="Times New Roman" w:cs="Times New Roman"/>
              </w:rPr>
              <w:t>0</w:t>
            </w:r>
            <w:r w:rsidR="002F746E">
              <w:rPr>
                <w:rFonts w:ascii="Times New Roman" w:hAnsi="Times New Roman" w:cs="Times New Roman"/>
              </w:rPr>
              <w:t>1</w:t>
            </w:r>
            <w:r w:rsidR="005A3DFC" w:rsidRPr="005601F5">
              <w:rPr>
                <w:rFonts w:ascii="Times New Roman" w:hAnsi="Times New Roman" w:cs="Times New Roman"/>
              </w:rPr>
              <w:t>/2</w:t>
            </w:r>
            <w:r w:rsidR="002F746E">
              <w:rPr>
                <w:rFonts w:ascii="Times New Roman" w:hAnsi="Times New Roman" w:cs="Times New Roman"/>
              </w:rPr>
              <w:t>1</w:t>
            </w:r>
            <w:r w:rsidR="00682562" w:rsidRPr="005601F5">
              <w:rPr>
                <w:rFonts w:ascii="Times New Roman" w:hAnsi="Times New Roman" w:cs="Times New Roman"/>
              </w:rPr>
              <w:t>, 3/21</w:t>
            </w:r>
            <w:r w:rsidR="002F746E">
              <w:rPr>
                <w:rFonts w:ascii="Times New Roman" w:hAnsi="Times New Roman" w:cs="Times New Roman"/>
              </w:rPr>
              <w:t xml:space="preserve"> – pročišćeni tekst i 11/22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14:paraId="41EAC31A" w14:textId="4ABDB97B" w:rsidR="00181858" w:rsidRPr="005601F5" w:rsidRDefault="002E78E9" w:rsidP="00E67C2E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Odluka o utvrđivanju naknade članovima Općinskog vijeća Općine </w:t>
            </w:r>
            <w:r w:rsidR="002F746E">
              <w:rPr>
                <w:rFonts w:ascii="Times New Roman" w:hAnsi="Times New Roman" w:cs="Times New Roman"/>
              </w:rPr>
              <w:t>Jasenice</w:t>
            </w:r>
            <w:r w:rsidR="00E67C2E" w:rsidRPr="005601F5">
              <w:rPr>
                <w:rFonts w:ascii="Times New Roman" w:hAnsi="Times New Roman" w:cs="Times New Roman"/>
              </w:rPr>
              <w:t xml:space="preserve"> (</w:t>
            </w:r>
            <w:r w:rsidR="002F746E">
              <w:rPr>
                <w:rFonts w:ascii="Times New Roman" w:hAnsi="Times New Roman" w:cs="Times New Roman"/>
              </w:rPr>
              <w:t>„Glasnik Općine Jasenice“ broj 5/21</w:t>
            </w:r>
            <w:r w:rsidR="00E67C2E" w:rsidRPr="005601F5">
              <w:rPr>
                <w:rFonts w:ascii="Times New Roman" w:hAnsi="Times New Roman" w:cs="Times New Roman"/>
              </w:rPr>
              <w:t>)</w:t>
            </w:r>
          </w:p>
          <w:p w14:paraId="664B94DC" w14:textId="5EC20C07" w:rsidR="00E67C2E" w:rsidRPr="005601F5" w:rsidRDefault="00E67C2E" w:rsidP="00E67C2E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Poslovnik Općinskog vijeća Općine </w:t>
            </w:r>
            <w:r w:rsidR="002F746E">
              <w:rPr>
                <w:rFonts w:ascii="Times New Roman" w:hAnsi="Times New Roman" w:cs="Times New Roman"/>
              </w:rPr>
              <w:t>Jasenice</w:t>
            </w:r>
            <w:r w:rsidRPr="005601F5">
              <w:rPr>
                <w:rFonts w:ascii="Times New Roman" w:hAnsi="Times New Roman" w:cs="Times New Roman"/>
              </w:rPr>
              <w:t xml:space="preserve"> (</w:t>
            </w:r>
            <w:r w:rsidR="002F746E">
              <w:rPr>
                <w:rFonts w:ascii="Times New Roman" w:hAnsi="Times New Roman" w:cs="Times New Roman"/>
              </w:rPr>
              <w:t>„</w:t>
            </w:r>
            <w:r w:rsidR="0089578A">
              <w:rPr>
                <w:rFonts w:ascii="Times New Roman" w:hAnsi="Times New Roman" w:cs="Times New Roman"/>
              </w:rPr>
              <w:t>Službeni glasnik Zadarske županije</w:t>
            </w:r>
            <w:r w:rsidR="002F746E">
              <w:rPr>
                <w:rFonts w:ascii="Times New Roman" w:hAnsi="Times New Roman" w:cs="Times New Roman"/>
              </w:rPr>
              <w:t xml:space="preserve">“ broj </w:t>
            </w:r>
            <w:r w:rsidR="00612B3F">
              <w:rPr>
                <w:rFonts w:ascii="Times New Roman" w:hAnsi="Times New Roman" w:cs="Times New Roman"/>
              </w:rPr>
              <w:t>16/09</w:t>
            </w:r>
          </w:p>
          <w:p w14:paraId="310BC92A" w14:textId="77777777" w:rsidR="00C16F21" w:rsidRDefault="00E67C2E" w:rsidP="0064064E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Odluka o javnim priznanjima </w:t>
            </w:r>
            <w:r w:rsidR="00612B3F">
              <w:rPr>
                <w:rFonts w:ascii="Times New Roman" w:hAnsi="Times New Roman" w:cs="Times New Roman"/>
              </w:rPr>
              <w:t xml:space="preserve">Jasenice </w:t>
            </w:r>
            <w:r w:rsidRPr="005601F5">
              <w:rPr>
                <w:rFonts w:ascii="Times New Roman" w:hAnsi="Times New Roman" w:cs="Times New Roman"/>
              </w:rPr>
              <w:t xml:space="preserve"> (</w:t>
            </w:r>
            <w:r w:rsidR="00612B3F">
              <w:rPr>
                <w:rFonts w:ascii="Times New Roman" w:hAnsi="Times New Roman" w:cs="Times New Roman"/>
              </w:rPr>
              <w:t>„Glasnik Općine Jasenice“ broj 5/12)</w:t>
            </w:r>
          </w:p>
          <w:p w14:paraId="7C9AA2A5" w14:textId="5D9D3BB8" w:rsidR="00612B3F" w:rsidRPr="005601F5" w:rsidRDefault="00612B3F" w:rsidP="0064064E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Zakon o lokalnim izborima (NN 144/12, 121/16, 98/19, 42/20)</w:t>
            </w:r>
          </w:p>
        </w:tc>
      </w:tr>
      <w:tr w:rsidR="008D71CF" w:rsidRPr="005601F5" w14:paraId="6942F864" w14:textId="77777777" w:rsidTr="00E069E0">
        <w:tc>
          <w:tcPr>
            <w:tcW w:w="2093" w:type="dxa"/>
            <w:shd w:val="clear" w:color="auto" w:fill="FFF2CC" w:themeFill="accent4" w:themeFillTint="33"/>
          </w:tcPr>
          <w:p w14:paraId="6E913F52" w14:textId="77777777" w:rsidR="001E63B0" w:rsidRPr="005601F5" w:rsidRDefault="001E63B0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72306" w14:textId="77777777" w:rsidR="008D71CF" w:rsidRPr="005601F5" w:rsidRDefault="008D71CF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14:paraId="3F478F4C" w14:textId="2810E4EE" w:rsidR="008D71CF" w:rsidRPr="005601F5" w:rsidRDefault="008D71CF" w:rsidP="00181858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</w:t>
            </w:r>
            <w:r w:rsidR="00612B3F">
              <w:rPr>
                <w:rFonts w:ascii="Times New Roman" w:hAnsi="Times New Roman" w:cs="Times New Roman"/>
              </w:rPr>
              <w:t>1</w:t>
            </w:r>
            <w:r w:rsidRPr="005601F5">
              <w:rPr>
                <w:rFonts w:ascii="Times New Roman" w:hAnsi="Times New Roman" w:cs="Times New Roman"/>
              </w:rPr>
              <w:t>0</w:t>
            </w:r>
            <w:r w:rsidR="00181858" w:rsidRPr="005601F5">
              <w:rPr>
                <w:rFonts w:ascii="Times New Roman" w:hAnsi="Times New Roman" w:cs="Times New Roman"/>
              </w:rPr>
              <w:t xml:space="preserve">1 </w:t>
            </w:r>
            <w:r w:rsidR="00612B3F">
              <w:rPr>
                <w:rFonts w:ascii="Times New Roman" w:hAnsi="Times New Roman" w:cs="Times New Roman"/>
              </w:rPr>
              <w:t>Redovan rad Općinskog vijeća</w:t>
            </w:r>
          </w:p>
          <w:p w14:paraId="37512296" w14:textId="372407F3" w:rsidR="00181858" w:rsidRPr="005601F5" w:rsidRDefault="00181858" w:rsidP="00181858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</w:t>
            </w:r>
            <w:r w:rsidR="00612B3F">
              <w:rPr>
                <w:rFonts w:ascii="Times New Roman" w:hAnsi="Times New Roman" w:cs="Times New Roman"/>
              </w:rPr>
              <w:t>1</w:t>
            </w:r>
            <w:r w:rsidRPr="005601F5">
              <w:rPr>
                <w:rFonts w:ascii="Times New Roman" w:hAnsi="Times New Roman" w:cs="Times New Roman"/>
              </w:rPr>
              <w:t xml:space="preserve">02 </w:t>
            </w:r>
            <w:r w:rsidR="00612B3F">
              <w:rPr>
                <w:rFonts w:ascii="Times New Roman" w:hAnsi="Times New Roman" w:cs="Times New Roman"/>
              </w:rPr>
              <w:t>Financiranje rada političkih stranaka</w:t>
            </w:r>
          </w:p>
          <w:p w14:paraId="3EA8B560" w14:textId="02509DDA" w:rsidR="00C16F21" w:rsidRPr="005601F5" w:rsidRDefault="00181858" w:rsidP="0064064E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</w:t>
            </w:r>
            <w:r w:rsidR="00612B3F">
              <w:rPr>
                <w:rFonts w:ascii="Times New Roman" w:hAnsi="Times New Roman" w:cs="Times New Roman"/>
              </w:rPr>
              <w:t>1</w:t>
            </w:r>
            <w:r w:rsidRPr="005601F5">
              <w:rPr>
                <w:rFonts w:ascii="Times New Roman" w:hAnsi="Times New Roman" w:cs="Times New Roman"/>
              </w:rPr>
              <w:t xml:space="preserve">03 </w:t>
            </w:r>
            <w:r w:rsidR="00612B3F">
              <w:rPr>
                <w:rFonts w:ascii="Times New Roman" w:hAnsi="Times New Roman" w:cs="Times New Roman"/>
              </w:rPr>
              <w:t>Izbori</w:t>
            </w:r>
          </w:p>
        </w:tc>
      </w:tr>
      <w:tr w:rsidR="008D71CF" w:rsidRPr="005601F5" w14:paraId="67DE56E6" w14:textId="77777777" w:rsidTr="00E069E0">
        <w:tc>
          <w:tcPr>
            <w:tcW w:w="2093" w:type="dxa"/>
            <w:shd w:val="clear" w:color="auto" w:fill="FFF2CC" w:themeFill="accent4" w:themeFillTint="33"/>
          </w:tcPr>
          <w:p w14:paraId="49401056" w14:textId="77777777" w:rsidR="008D71CF" w:rsidRPr="005601F5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F7E52" w14:textId="77777777" w:rsidR="008D71CF" w:rsidRPr="005601F5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14:paraId="025DE9C8" w14:textId="193DE17C" w:rsidR="008D71CF" w:rsidRPr="005601F5" w:rsidRDefault="008E074D" w:rsidP="0064064E">
            <w:pPr>
              <w:jc w:val="both"/>
              <w:rPr>
                <w:rFonts w:ascii="Times New Roman" w:hAnsi="Times New Roman" w:cs="Times New Roman"/>
              </w:rPr>
            </w:pPr>
            <w:r w:rsidRPr="008E074D">
              <w:rPr>
                <w:rFonts w:ascii="Times New Roman" w:hAnsi="Times New Roman" w:cs="Times New Roman"/>
              </w:rPr>
              <w:t>Optimizacija i digitalizacija usluga i procesa Općine i povezanih javnopravnih tijela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181858" w:rsidRPr="005601F5">
              <w:rPr>
                <w:rFonts w:ascii="Times New Roman" w:hAnsi="Times New Roman" w:cs="Times New Roman"/>
              </w:rPr>
              <w:t xml:space="preserve">Djelotvorno izvršavanje funkcije Općinskog vijeća Općine </w:t>
            </w:r>
            <w:r w:rsidR="00612B3F">
              <w:rPr>
                <w:rFonts w:ascii="Times New Roman" w:hAnsi="Times New Roman" w:cs="Times New Roman"/>
              </w:rPr>
              <w:t>Jasenice</w:t>
            </w:r>
            <w:r w:rsidR="00181858" w:rsidRPr="005601F5">
              <w:rPr>
                <w:rFonts w:ascii="Times New Roman" w:hAnsi="Times New Roman" w:cs="Times New Roman"/>
              </w:rPr>
              <w:t xml:space="preserve">; Aktivno sudjelovanje vijećnika u radu Općinskog vijeća; Obilježavanje Dana Općine </w:t>
            </w:r>
            <w:r w:rsidR="00612B3F">
              <w:rPr>
                <w:rFonts w:ascii="Times New Roman" w:hAnsi="Times New Roman" w:cs="Times New Roman"/>
              </w:rPr>
              <w:t>Jasenice</w:t>
            </w:r>
            <w:r w:rsidR="00181858" w:rsidRPr="005601F5">
              <w:rPr>
                <w:rFonts w:ascii="Times New Roman" w:hAnsi="Times New Roman" w:cs="Times New Roman"/>
              </w:rPr>
              <w:t xml:space="preserve">; Dodjela javnih priznanja Općine </w:t>
            </w:r>
            <w:r w:rsidR="00612B3F">
              <w:rPr>
                <w:rFonts w:ascii="Times New Roman" w:hAnsi="Times New Roman" w:cs="Times New Roman"/>
              </w:rPr>
              <w:t>Jasenice</w:t>
            </w:r>
            <w:r w:rsidR="0064064E" w:rsidRPr="005601F5">
              <w:rPr>
                <w:rFonts w:ascii="Times New Roman" w:hAnsi="Times New Roman" w:cs="Times New Roman"/>
              </w:rPr>
              <w:t>.</w:t>
            </w:r>
          </w:p>
        </w:tc>
      </w:tr>
      <w:tr w:rsidR="008D71CF" w:rsidRPr="005601F5" w14:paraId="4C245787" w14:textId="77777777" w:rsidTr="00E069E0">
        <w:tc>
          <w:tcPr>
            <w:tcW w:w="2093" w:type="dxa"/>
            <w:shd w:val="clear" w:color="auto" w:fill="FFF2CC" w:themeFill="accent4" w:themeFillTint="33"/>
          </w:tcPr>
          <w:p w14:paraId="57B8AD11" w14:textId="77777777" w:rsidR="008D71CF" w:rsidRPr="005601F5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14:paraId="62D44B27" w14:textId="342D0DDC" w:rsidR="008D71CF" w:rsidRPr="005601F5" w:rsidRDefault="008E074D" w:rsidP="00181858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4A49B7">
              <w:rPr>
                <w:rFonts w:ascii="Times New Roman" w:hAnsi="Times New Roman" w:cs="Times New Roman"/>
              </w:rPr>
              <w:t>4</w:t>
            </w:r>
            <w:r w:rsidR="00181858" w:rsidRPr="005601F5">
              <w:rPr>
                <w:rFonts w:ascii="Times New Roman" w:hAnsi="Times New Roman" w:cs="Times New Roman"/>
              </w:rPr>
              <w:t>. godina =</w:t>
            </w:r>
            <w:r w:rsidR="00612B3F">
              <w:rPr>
                <w:rFonts w:ascii="Times New Roman" w:hAnsi="Times New Roman" w:cs="Times New Roman"/>
              </w:rPr>
              <w:t xml:space="preserve"> </w:t>
            </w:r>
            <w:r w:rsidR="00181858" w:rsidRPr="005601F5">
              <w:rPr>
                <w:rFonts w:ascii="Times New Roman" w:hAnsi="Times New Roman" w:cs="Times New Roman"/>
              </w:rPr>
              <w:t xml:space="preserve"> </w:t>
            </w:r>
            <w:r w:rsidR="008C4B06">
              <w:rPr>
                <w:rFonts w:ascii="Times New Roman" w:hAnsi="Times New Roman" w:cs="Times New Roman"/>
              </w:rPr>
              <w:t>11.781</w:t>
            </w:r>
            <w:r w:rsidR="00C3516D">
              <w:rPr>
                <w:rFonts w:ascii="Times New Roman" w:hAnsi="Times New Roman" w:cs="Times New Roman"/>
              </w:rPr>
              <w:t>,00 EUR</w:t>
            </w:r>
          </w:p>
          <w:p w14:paraId="0553F92E" w14:textId="0105E74C" w:rsidR="00181858" w:rsidRPr="005601F5" w:rsidRDefault="00DE13CF" w:rsidP="00181858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4A49B7">
              <w:rPr>
                <w:rFonts w:ascii="Times New Roman" w:hAnsi="Times New Roman" w:cs="Times New Roman"/>
              </w:rPr>
              <w:t>5</w:t>
            </w:r>
            <w:r w:rsidR="00181858" w:rsidRPr="005601F5">
              <w:rPr>
                <w:rFonts w:ascii="Times New Roman" w:hAnsi="Times New Roman" w:cs="Times New Roman"/>
              </w:rPr>
              <w:t xml:space="preserve">. godina = </w:t>
            </w:r>
            <w:r w:rsidR="00612B3F">
              <w:rPr>
                <w:rFonts w:ascii="Times New Roman" w:hAnsi="Times New Roman" w:cs="Times New Roman"/>
              </w:rPr>
              <w:t xml:space="preserve"> </w:t>
            </w:r>
            <w:r w:rsidR="008C4B06">
              <w:rPr>
                <w:rFonts w:ascii="Times New Roman" w:hAnsi="Times New Roman" w:cs="Times New Roman"/>
              </w:rPr>
              <w:t>26.781</w:t>
            </w:r>
            <w:r w:rsidR="00C3516D">
              <w:rPr>
                <w:rFonts w:ascii="Times New Roman" w:hAnsi="Times New Roman" w:cs="Times New Roman"/>
              </w:rPr>
              <w:t>,00 EUR</w:t>
            </w:r>
          </w:p>
          <w:p w14:paraId="018AFD4E" w14:textId="216D67C6" w:rsidR="00181858" w:rsidRPr="005601F5" w:rsidRDefault="00DE13CF" w:rsidP="008E074D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4A49B7">
              <w:rPr>
                <w:rFonts w:ascii="Times New Roman" w:hAnsi="Times New Roman" w:cs="Times New Roman"/>
              </w:rPr>
              <w:t>6</w:t>
            </w:r>
            <w:r w:rsidR="00181858" w:rsidRPr="005601F5">
              <w:rPr>
                <w:rFonts w:ascii="Times New Roman" w:hAnsi="Times New Roman" w:cs="Times New Roman"/>
              </w:rPr>
              <w:t xml:space="preserve">. godina = </w:t>
            </w:r>
            <w:r w:rsidR="00BC60F8">
              <w:rPr>
                <w:rFonts w:ascii="Times New Roman" w:hAnsi="Times New Roman" w:cs="Times New Roman"/>
              </w:rPr>
              <w:t xml:space="preserve"> 11.781,00 EUR</w:t>
            </w:r>
          </w:p>
        </w:tc>
      </w:tr>
      <w:tr w:rsidR="008D71CF" w:rsidRPr="005601F5" w14:paraId="17ADD4E0" w14:textId="77777777" w:rsidTr="00E069E0">
        <w:tc>
          <w:tcPr>
            <w:tcW w:w="2093" w:type="dxa"/>
            <w:shd w:val="clear" w:color="auto" w:fill="FFF2CC" w:themeFill="accent4" w:themeFillTint="33"/>
          </w:tcPr>
          <w:p w14:paraId="293EA6BE" w14:textId="77777777" w:rsidR="008D71CF" w:rsidRPr="005601F5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14:paraId="638F9E03" w14:textId="77777777" w:rsidR="008D71CF" w:rsidRPr="005601F5" w:rsidRDefault="00181858" w:rsidP="004C642C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Redovito održavanje sjednica Općinskog vijeća; Obračun i uplata zakonskih davanja vijećnicima; </w:t>
            </w:r>
            <w:r w:rsidR="004C642C" w:rsidRPr="005601F5">
              <w:rPr>
                <w:rFonts w:ascii="Times New Roman" w:hAnsi="Times New Roman" w:cs="Times New Roman"/>
              </w:rPr>
              <w:t>Dodjela javnih priznanja.</w:t>
            </w:r>
          </w:p>
        </w:tc>
      </w:tr>
    </w:tbl>
    <w:p w14:paraId="358A9BC0" w14:textId="77777777" w:rsidR="00612B3F" w:rsidRDefault="00612B3F" w:rsidP="00443316">
      <w:pPr>
        <w:pStyle w:val="StandardWeb"/>
        <w:shd w:val="clear" w:color="auto" w:fill="FFFFFF"/>
        <w:spacing w:before="0" w:beforeAutospacing="0" w:after="225" w:afterAutospacing="0" w:line="360" w:lineRule="atLeast"/>
        <w:jc w:val="both"/>
        <w:textAlignment w:val="baseline"/>
        <w:rPr>
          <w:lang w:val="hr-HR"/>
        </w:rPr>
      </w:pPr>
    </w:p>
    <w:p w14:paraId="13D8A105" w14:textId="67E0C8F7" w:rsidR="003C1A17" w:rsidRPr="005601F5" w:rsidRDefault="00A704DC" w:rsidP="00443316">
      <w:pPr>
        <w:pStyle w:val="StandardWeb"/>
        <w:shd w:val="clear" w:color="auto" w:fill="FFFFFF"/>
        <w:spacing w:before="0" w:beforeAutospacing="0" w:after="225" w:afterAutospacing="0" w:line="360" w:lineRule="atLeast"/>
        <w:jc w:val="both"/>
        <w:textAlignment w:val="baseline"/>
        <w:rPr>
          <w:lang w:val="hr-HR"/>
        </w:rPr>
      </w:pPr>
      <w:r w:rsidRPr="005601F5">
        <w:rPr>
          <w:lang w:val="hr-HR"/>
        </w:rPr>
        <w:t xml:space="preserve">Program </w:t>
      </w:r>
      <w:r w:rsidRPr="005601F5">
        <w:rPr>
          <w:b/>
          <w:lang w:val="hr-HR"/>
        </w:rPr>
        <w:t>Redovna djelatnost Jedinstvenog upravnog odjela</w:t>
      </w:r>
      <w:r w:rsidRPr="005601F5">
        <w:rPr>
          <w:lang w:val="hr-HR"/>
        </w:rPr>
        <w:t xml:space="preserve"> obuhvaća rashode za zaposlene, rashode za materijal i energiju, rashode za usluge, financijske rashode, tekuću zalihu proračuna, uredsku opremu, računala i računalnu opremu i programe, telekomunikacijske ure</w:t>
      </w:r>
      <w:r w:rsidR="00582A2D" w:rsidRPr="005601F5">
        <w:rPr>
          <w:lang w:val="hr-HR"/>
        </w:rPr>
        <w:t>đaje i opremu</w:t>
      </w:r>
      <w:r w:rsidR="00F41422" w:rsidRPr="005601F5">
        <w:rPr>
          <w:lang w:val="hr-HR"/>
        </w:rPr>
        <w:t xml:space="preserve">. </w:t>
      </w:r>
      <w:r w:rsidR="003C1A17" w:rsidRPr="005601F5">
        <w:rPr>
          <w:lang w:val="hr-HR"/>
        </w:rPr>
        <w:t>Ovim programom se osiguravaju materijalni uvjeti za rad, aktivnosti kojima se osiguravaju sredstva za redovno financiranje prava zaposlenika iz radnog odnosa, a</w:t>
      </w:r>
      <w:r w:rsidR="000B55C8" w:rsidRPr="005601F5">
        <w:rPr>
          <w:lang w:val="hr-HR"/>
        </w:rPr>
        <w:t>ktivnosti za podmirenje materijal</w:t>
      </w:r>
      <w:r w:rsidR="003C1A17" w:rsidRPr="005601F5">
        <w:rPr>
          <w:lang w:val="hr-HR"/>
        </w:rPr>
        <w:t>nih rashoda i rashoda za usluge, te nabavu opreme i programa za stvaranje kvalitetnijih uvjeta za rad.</w:t>
      </w:r>
      <w:r w:rsidR="00443316" w:rsidRPr="005601F5">
        <w:rPr>
          <w:shd w:val="clear" w:color="auto" w:fill="FFFFFF"/>
          <w:lang w:val="hr-HR"/>
        </w:rPr>
        <w:t xml:space="preserve"> Za obavljanje poslova iz samoupravnog djelokruga Općine te obavljanje poslova državne uprave koji su zakonom preneseni na Općinu, ustrojava  se Jedinstveni upravni odjel. </w:t>
      </w:r>
      <w:r w:rsidR="00443316" w:rsidRPr="005601F5">
        <w:rPr>
          <w:lang w:val="hr-HR"/>
        </w:rPr>
        <w:t>Jedinstveni upravni odjel u okviru svoga djelokruga neposredno izvršava  i nadzire provođenje zakona i općih i pojedinačnih akata tijela Općine te poduzima propisane mjere: neposredno izvršava i osigurava provedbu zakona, odluka, općih i pojedinačnih akata Općinskog vijeća i Općinskog načelnika; neposredno izvršava poslove državne uprave prenijete u djelokrug Općine; prati stanje u područjima iz svog djelokruga i o tome izvještava Općinskog načelnika; priprema nacrte odluka i drugih općih akata koje donosi Općinsko viječe, nacrte akata koje donosi Općinski načelnik, te izvješća, analize i druge materijale iz svog djelokruga za potrebe Općinskog vijeća i Općinskog načelnika; pruža stručnu pomoć građanima u okviru prava i ovlasti Općine; podnosi izvješća Općinskom načelniku o svom radu; obavlja i druge poslove u skladu sa zakonom.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7761"/>
      </w:tblGrid>
      <w:tr w:rsidR="0089578A" w:rsidRPr="005601F5" w14:paraId="1BA30220" w14:textId="77777777" w:rsidTr="00EB35B1">
        <w:tc>
          <w:tcPr>
            <w:tcW w:w="2093" w:type="dxa"/>
            <w:shd w:val="clear" w:color="auto" w:fill="FFF2CC" w:themeFill="accent4" w:themeFillTint="33"/>
          </w:tcPr>
          <w:p w14:paraId="14D62785" w14:textId="77777777" w:rsidR="0089578A" w:rsidRPr="00B9284E" w:rsidRDefault="0089578A" w:rsidP="00895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B6D89" w14:textId="76B6D9E7" w:rsidR="0089578A" w:rsidRPr="005601F5" w:rsidRDefault="0089578A" w:rsidP="00895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14:paraId="25249A34" w14:textId="77777777" w:rsidR="0089578A" w:rsidRPr="00B9284E" w:rsidRDefault="0089578A" w:rsidP="00895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9FE05" w14:textId="083C86EC" w:rsidR="0089578A" w:rsidRPr="005601F5" w:rsidRDefault="0089578A" w:rsidP="008957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1002 </w:t>
            </w:r>
            <w:r w:rsidRPr="00B9284E">
              <w:rPr>
                <w:rFonts w:ascii="Times New Roman" w:hAnsi="Times New Roman" w:cs="Times New Roman"/>
              </w:rPr>
              <w:t xml:space="preserve"> Redovna djelatnost Jedinstvenog upravnog odjela</w:t>
            </w:r>
          </w:p>
        </w:tc>
      </w:tr>
      <w:tr w:rsidR="0089578A" w:rsidRPr="005601F5" w14:paraId="4250EEEB" w14:textId="77777777" w:rsidTr="00EB35B1">
        <w:tc>
          <w:tcPr>
            <w:tcW w:w="2093" w:type="dxa"/>
            <w:shd w:val="clear" w:color="auto" w:fill="FFF2CC" w:themeFill="accent4" w:themeFillTint="33"/>
          </w:tcPr>
          <w:p w14:paraId="412AADC5" w14:textId="77777777" w:rsidR="0089578A" w:rsidRPr="00B9284E" w:rsidRDefault="0089578A" w:rsidP="00895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92A79" w14:textId="77777777" w:rsidR="0089578A" w:rsidRPr="00B9284E" w:rsidRDefault="0089578A" w:rsidP="00895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F1783" w14:textId="77777777" w:rsidR="0089578A" w:rsidRPr="00B9284E" w:rsidRDefault="0089578A" w:rsidP="00895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5AEDE" w14:textId="77777777" w:rsidR="0089578A" w:rsidRPr="00B9284E" w:rsidRDefault="0089578A" w:rsidP="00895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24FEC" w14:textId="77777777" w:rsidR="0089578A" w:rsidRPr="00B9284E" w:rsidRDefault="0089578A" w:rsidP="00895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AE99C" w14:textId="2C00C470" w:rsidR="0089578A" w:rsidRPr="005601F5" w:rsidRDefault="0089578A" w:rsidP="00895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Regulatorni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14:paraId="3067B6F2" w14:textId="77777777" w:rsidR="0089578A" w:rsidRPr="005354BA" w:rsidRDefault="0089578A" w:rsidP="0089578A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lastRenderedPageBreak/>
              <w:t xml:space="preserve">Zakon o lokalnoj i područnoj (regionalnoj) samoupravi (NN 33/01, 60/01, </w:t>
            </w:r>
            <w:r w:rsidRPr="005354BA">
              <w:rPr>
                <w:rFonts w:ascii="Times New Roman" w:hAnsi="Times New Roman" w:cs="Times New Roman"/>
              </w:rPr>
              <w:lastRenderedPageBreak/>
              <w:t>129/05, 109/07, 125/08, 36/09, 36/09, 150/11, 144/12, 19/13, 137/15, 123/17, 98/19</w:t>
            </w:r>
            <w:r>
              <w:rPr>
                <w:rFonts w:ascii="Times New Roman" w:hAnsi="Times New Roman" w:cs="Times New Roman"/>
              </w:rPr>
              <w:t>, 144/20</w:t>
            </w:r>
            <w:r w:rsidRPr="005354BA">
              <w:rPr>
                <w:rFonts w:ascii="Times New Roman" w:hAnsi="Times New Roman" w:cs="Times New Roman"/>
              </w:rPr>
              <w:t>)</w:t>
            </w:r>
          </w:p>
          <w:p w14:paraId="15E23144" w14:textId="77777777" w:rsidR="0089578A" w:rsidRPr="005354BA" w:rsidRDefault="0089578A" w:rsidP="0089578A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 xml:space="preserve">Zakon o proračunu (NN </w:t>
            </w:r>
            <w:r>
              <w:rPr>
                <w:rFonts w:ascii="Times New Roman" w:hAnsi="Times New Roman" w:cs="Times New Roman"/>
              </w:rPr>
              <w:t>144/21</w:t>
            </w:r>
            <w:r w:rsidRPr="005354BA">
              <w:rPr>
                <w:rFonts w:ascii="Times New Roman" w:hAnsi="Times New Roman" w:cs="Times New Roman"/>
              </w:rPr>
              <w:t>)</w:t>
            </w:r>
          </w:p>
          <w:p w14:paraId="2188BEE5" w14:textId="77777777" w:rsidR="0089578A" w:rsidRPr="005354BA" w:rsidRDefault="0089578A" w:rsidP="0089578A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 xml:space="preserve">Odluka o ustrojstvu Jedinstvenog upravnog odjela Općine </w:t>
            </w:r>
            <w:r>
              <w:rPr>
                <w:rFonts w:ascii="Times New Roman" w:hAnsi="Times New Roman" w:cs="Times New Roman"/>
              </w:rPr>
              <w:t xml:space="preserve">Jasenice </w:t>
            </w:r>
            <w:r w:rsidRPr="005354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(„Glasnik Općine Jasenice“ broj 1/17)</w:t>
            </w:r>
          </w:p>
          <w:p w14:paraId="16100BB8" w14:textId="683BE757" w:rsidR="0089578A" w:rsidRPr="00CE5C31" w:rsidRDefault="0089578A" w:rsidP="0089578A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CE5C31">
              <w:rPr>
                <w:rFonts w:ascii="Times New Roman" w:hAnsi="Times New Roman" w:cs="Times New Roman"/>
              </w:rPr>
              <w:t>Pravilnik o unutarnjem redu Jedinstvenog upravnog odjela Općine Jasenice  („Gla</w:t>
            </w:r>
            <w:r>
              <w:rPr>
                <w:rFonts w:ascii="Times New Roman" w:hAnsi="Times New Roman" w:cs="Times New Roman"/>
              </w:rPr>
              <w:t>snik Općine Jasenice“ broj 5/21 i 8/22</w:t>
            </w:r>
            <w:r w:rsidRPr="00CE5C31">
              <w:rPr>
                <w:rFonts w:ascii="Times New Roman" w:hAnsi="Times New Roman" w:cs="Times New Roman"/>
              </w:rPr>
              <w:t xml:space="preserve">), </w:t>
            </w:r>
          </w:p>
          <w:p w14:paraId="009E51FD" w14:textId="3AD843C7" w:rsidR="0089578A" w:rsidRPr="005354BA" w:rsidRDefault="0089578A" w:rsidP="0089578A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CE5C31">
              <w:rPr>
                <w:rFonts w:ascii="Times New Roman" w:hAnsi="Times New Roman" w:cs="Times New Roman"/>
              </w:rPr>
              <w:t xml:space="preserve">Odluka o visini osnovice i koeficijentima za obračun plaće / naknade za dužnosnike Općine </w:t>
            </w:r>
            <w:r>
              <w:rPr>
                <w:rFonts w:ascii="Times New Roman" w:hAnsi="Times New Roman" w:cs="Times New Roman"/>
              </w:rPr>
              <w:t xml:space="preserve">Jasenice </w:t>
            </w:r>
            <w:r w:rsidRPr="005354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(„Glasnik Općine Jasenice“ broj 2/19)</w:t>
            </w:r>
          </w:p>
          <w:p w14:paraId="5B64BA6E" w14:textId="54BBF69B" w:rsidR="0089578A" w:rsidRPr="005601F5" w:rsidRDefault="0089578A" w:rsidP="0089578A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 xml:space="preserve">Odluka o koeficijentima za obračun plaće službenika i namještenika u Jedinstvenom upravnom odjelu Općine </w:t>
            </w:r>
            <w:r>
              <w:rPr>
                <w:rFonts w:ascii="Times New Roman" w:hAnsi="Times New Roman" w:cs="Times New Roman"/>
              </w:rPr>
              <w:t xml:space="preserve">Jasenice </w:t>
            </w:r>
            <w:r w:rsidRPr="005354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(„Glasnik Općine Jasenice“ broj 4/20 i 9/22)</w:t>
            </w:r>
          </w:p>
        </w:tc>
      </w:tr>
      <w:tr w:rsidR="0089578A" w:rsidRPr="005601F5" w14:paraId="68EAD65E" w14:textId="77777777" w:rsidTr="00EB35B1">
        <w:tc>
          <w:tcPr>
            <w:tcW w:w="2093" w:type="dxa"/>
            <w:shd w:val="clear" w:color="auto" w:fill="FFF2CC" w:themeFill="accent4" w:themeFillTint="33"/>
          </w:tcPr>
          <w:p w14:paraId="7DF7D479" w14:textId="77777777" w:rsidR="0089578A" w:rsidRPr="00B9284E" w:rsidRDefault="0089578A" w:rsidP="0089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13173" w14:textId="279F1886" w:rsidR="0089578A" w:rsidRPr="005601F5" w:rsidRDefault="0089578A" w:rsidP="008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Opis programa (aktivnosti)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14:paraId="50805FD6" w14:textId="77777777" w:rsidR="0089578A" w:rsidRPr="005354BA" w:rsidRDefault="0089578A" w:rsidP="0089578A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A1002</w:t>
            </w:r>
            <w:r w:rsidRPr="005354BA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Administrativno, tehničko i stručno osoblje</w:t>
            </w:r>
          </w:p>
          <w:p w14:paraId="67E96763" w14:textId="77777777" w:rsidR="0089578A" w:rsidRPr="005354BA" w:rsidRDefault="0089578A" w:rsidP="0089578A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A1002</w:t>
            </w:r>
            <w:r w:rsidRPr="005354BA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Konzultantske usluge za apliciranje prema EU</w:t>
            </w:r>
          </w:p>
          <w:p w14:paraId="00302838" w14:textId="77777777" w:rsidR="0089578A" w:rsidRPr="005354BA" w:rsidRDefault="0089578A" w:rsidP="0089578A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Aktivnost</w:t>
            </w:r>
            <w:r>
              <w:rPr>
                <w:rFonts w:ascii="Times New Roman" w:hAnsi="Times New Roman" w:cs="Times New Roman"/>
              </w:rPr>
              <w:t xml:space="preserve"> A1002</w:t>
            </w:r>
            <w:r w:rsidRPr="005354BA">
              <w:rPr>
                <w:rFonts w:ascii="Times New Roman" w:hAnsi="Times New Roman" w:cs="Times New Roman"/>
              </w:rPr>
              <w:t xml:space="preserve">03 </w:t>
            </w:r>
            <w:r>
              <w:rPr>
                <w:rFonts w:ascii="Times New Roman" w:hAnsi="Times New Roman" w:cs="Times New Roman"/>
              </w:rPr>
              <w:t>Kamate na dugoročni zajam</w:t>
            </w:r>
          </w:p>
          <w:p w14:paraId="5283AB5C" w14:textId="77777777" w:rsidR="0089578A" w:rsidRDefault="0089578A" w:rsidP="0089578A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A1002</w:t>
            </w:r>
            <w:r w:rsidRPr="005354BA">
              <w:rPr>
                <w:rFonts w:ascii="Times New Roman" w:hAnsi="Times New Roman" w:cs="Times New Roman"/>
              </w:rPr>
              <w:t xml:space="preserve">04 </w:t>
            </w:r>
            <w:r>
              <w:rPr>
                <w:rFonts w:ascii="Times New Roman" w:hAnsi="Times New Roman" w:cs="Times New Roman"/>
              </w:rPr>
              <w:t>Otplata glavnice dugoročnog zajma</w:t>
            </w:r>
          </w:p>
          <w:p w14:paraId="2051B90C" w14:textId="77777777" w:rsidR="0089578A" w:rsidRPr="005354BA" w:rsidRDefault="0089578A" w:rsidP="0089578A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A100205 Tekuća zaliha proračuna</w:t>
            </w:r>
          </w:p>
          <w:p w14:paraId="7A34D44D" w14:textId="77777777" w:rsidR="0089578A" w:rsidRDefault="0089578A" w:rsidP="0089578A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Kapitalni projekt K1002</w:t>
            </w:r>
            <w:r w:rsidRPr="005354BA">
              <w:rPr>
                <w:rFonts w:ascii="Times New Roman" w:hAnsi="Times New Roman" w:cs="Times New Roman"/>
              </w:rPr>
              <w:t>01 Uredsk</w:t>
            </w:r>
            <w:r>
              <w:rPr>
                <w:rFonts w:ascii="Times New Roman" w:hAnsi="Times New Roman" w:cs="Times New Roman"/>
              </w:rPr>
              <w:t>i namještaj i</w:t>
            </w:r>
            <w:r w:rsidRPr="005354BA">
              <w:rPr>
                <w:rFonts w:ascii="Times New Roman" w:hAnsi="Times New Roman" w:cs="Times New Roman"/>
              </w:rPr>
              <w:t xml:space="preserve"> oprema</w:t>
            </w:r>
          </w:p>
          <w:p w14:paraId="680D7FC0" w14:textId="57C19119" w:rsidR="0089578A" w:rsidRPr="005601F5" w:rsidRDefault="0089578A" w:rsidP="0089578A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Tekući projekt T100201 Održavanje krovišta općinske zgrade</w:t>
            </w:r>
          </w:p>
        </w:tc>
      </w:tr>
      <w:tr w:rsidR="00C903C3" w:rsidRPr="005601F5" w14:paraId="28AFFE1A" w14:textId="77777777" w:rsidTr="00EB35B1">
        <w:tc>
          <w:tcPr>
            <w:tcW w:w="2093" w:type="dxa"/>
            <w:shd w:val="clear" w:color="auto" w:fill="FFF2CC" w:themeFill="accent4" w:themeFillTint="33"/>
          </w:tcPr>
          <w:p w14:paraId="142ECA63" w14:textId="77777777"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70391" w14:textId="77777777"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14:paraId="27F0B615" w14:textId="77777777" w:rsidR="00D14C50" w:rsidRPr="00D14C50" w:rsidRDefault="00B01955" w:rsidP="00D14C50">
            <w:pPr>
              <w:jc w:val="both"/>
              <w:rPr>
                <w:rFonts w:ascii="Times New Roman" w:hAnsi="Times New Roman" w:cs="Times New Roman"/>
              </w:rPr>
            </w:pPr>
            <w:r w:rsidRPr="00B01955">
              <w:rPr>
                <w:rFonts w:ascii="Times New Roman" w:hAnsi="Times New Roman" w:cs="Times New Roman"/>
              </w:rPr>
              <w:t>Jačanje ljudskih potencijala Općine i povezanih javnopravnih tijela</w:t>
            </w:r>
            <w:r>
              <w:rPr>
                <w:rFonts w:ascii="Times New Roman" w:hAnsi="Times New Roman" w:cs="Times New Roman"/>
              </w:rPr>
              <w:t>;</w:t>
            </w:r>
            <w:r w:rsidR="00D14C50">
              <w:rPr>
                <w:rFonts w:ascii="Times New Roman" w:hAnsi="Times New Roman" w:cs="Times New Roman"/>
              </w:rPr>
              <w:t xml:space="preserve"> </w:t>
            </w:r>
            <w:r w:rsidR="00D14C50" w:rsidRPr="00D14C50">
              <w:rPr>
                <w:rFonts w:ascii="Times New Roman" w:hAnsi="Times New Roman" w:cs="Times New Roman"/>
              </w:rPr>
              <w:t>Jačanje kapaciteta za učinkovito korištenje fondova EU te pripremu i provedbu razvojnih</w:t>
            </w:r>
          </w:p>
          <w:p w14:paraId="58860664" w14:textId="77777777" w:rsidR="00C903C3" w:rsidRPr="005601F5" w:rsidRDefault="00D14C50" w:rsidP="00D14C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D14C50">
              <w:rPr>
                <w:rFonts w:ascii="Times New Roman" w:hAnsi="Times New Roman" w:cs="Times New Roman"/>
              </w:rPr>
              <w:t>rojekata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D14C50">
              <w:rPr>
                <w:rFonts w:ascii="Times New Roman" w:hAnsi="Times New Roman" w:cs="Times New Roman"/>
              </w:rPr>
              <w:t xml:space="preserve">Unaprjeđenje sustava upravljanja imovinom u vlasništvu </w:t>
            </w:r>
            <w:r>
              <w:rPr>
                <w:rFonts w:ascii="Times New Roman" w:hAnsi="Times New Roman" w:cs="Times New Roman"/>
              </w:rPr>
              <w:t xml:space="preserve">Općine i povezanih javnopravnih </w:t>
            </w:r>
            <w:r w:rsidRPr="00D14C50">
              <w:rPr>
                <w:rFonts w:ascii="Times New Roman" w:hAnsi="Times New Roman" w:cs="Times New Roman"/>
              </w:rPr>
              <w:t>tijela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3C1A17" w:rsidRPr="005601F5">
              <w:rPr>
                <w:rFonts w:ascii="Times New Roman" w:hAnsi="Times New Roman" w:cs="Times New Roman"/>
              </w:rPr>
              <w:t>Osiguravanje materijalnih uvjeta za rad općinske uprave radi zadovoljavanja potreba građana u okviru zakonom utvrđenih zadaća koje obavlja jedinica lokalne samouprave; Pravovremeno izvršavanje aktivnosti iz nadležnosti općinske uprave; Poboljšanje kvalitete i brzine radnih procesa i postupaka rada kroz nabavku modernije opreme i stvaranje kvalitetnijih uvjeta rada djelatnika.</w:t>
            </w:r>
          </w:p>
        </w:tc>
      </w:tr>
      <w:tr w:rsidR="00C903C3" w:rsidRPr="005601F5" w14:paraId="26B0B1B1" w14:textId="77777777" w:rsidTr="00EB35B1">
        <w:tc>
          <w:tcPr>
            <w:tcW w:w="2093" w:type="dxa"/>
            <w:shd w:val="clear" w:color="auto" w:fill="FFF2CC" w:themeFill="accent4" w:themeFillTint="33"/>
          </w:tcPr>
          <w:p w14:paraId="02B3E1C6" w14:textId="77777777"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14:paraId="49E9107E" w14:textId="034DD337" w:rsidR="00C903C3" w:rsidRPr="005601F5" w:rsidRDefault="00CB6F93" w:rsidP="00EB35B1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0F0963">
              <w:rPr>
                <w:rFonts w:ascii="Times New Roman" w:hAnsi="Times New Roman" w:cs="Times New Roman"/>
              </w:rPr>
              <w:t>4</w:t>
            </w:r>
            <w:r w:rsidR="00C903C3" w:rsidRPr="005601F5">
              <w:rPr>
                <w:rFonts w:ascii="Times New Roman" w:hAnsi="Times New Roman" w:cs="Times New Roman"/>
              </w:rPr>
              <w:t xml:space="preserve">. godina = </w:t>
            </w:r>
            <w:r w:rsidR="008C4B06">
              <w:rPr>
                <w:rFonts w:ascii="Times New Roman" w:hAnsi="Times New Roman" w:cs="Times New Roman"/>
              </w:rPr>
              <w:t>771.230,97</w:t>
            </w:r>
            <w:r w:rsidR="00C3516D">
              <w:rPr>
                <w:rFonts w:ascii="Times New Roman" w:hAnsi="Times New Roman" w:cs="Times New Roman"/>
              </w:rPr>
              <w:t xml:space="preserve"> EUR</w:t>
            </w:r>
          </w:p>
          <w:p w14:paraId="0D2A8806" w14:textId="160ADC49" w:rsidR="00C903C3" w:rsidRPr="005601F5" w:rsidRDefault="00C903C3" w:rsidP="00EB35B1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0F0963">
              <w:rPr>
                <w:rFonts w:ascii="Times New Roman" w:hAnsi="Times New Roman" w:cs="Times New Roman"/>
              </w:rPr>
              <w:t>5</w:t>
            </w:r>
            <w:r w:rsidRPr="005601F5">
              <w:rPr>
                <w:rFonts w:ascii="Times New Roman" w:hAnsi="Times New Roman" w:cs="Times New Roman"/>
              </w:rPr>
              <w:t xml:space="preserve">. godina = </w:t>
            </w:r>
            <w:r w:rsidR="00BC60F8">
              <w:rPr>
                <w:rFonts w:ascii="Times New Roman" w:hAnsi="Times New Roman" w:cs="Times New Roman"/>
              </w:rPr>
              <w:t>700.965,00</w:t>
            </w:r>
            <w:r w:rsidR="00C3516D">
              <w:rPr>
                <w:rFonts w:ascii="Times New Roman" w:hAnsi="Times New Roman" w:cs="Times New Roman"/>
              </w:rPr>
              <w:t xml:space="preserve"> EUR</w:t>
            </w:r>
          </w:p>
          <w:p w14:paraId="33B0F4EB" w14:textId="6FEEFA1F" w:rsidR="00C903C3" w:rsidRPr="005601F5" w:rsidRDefault="00B01955" w:rsidP="00CA7963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0F0963">
              <w:rPr>
                <w:rFonts w:ascii="Times New Roman" w:hAnsi="Times New Roman" w:cs="Times New Roman"/>
              </w:rPr>
              <w:t>6</w:t>
            </w:r>
            <w:r w:rsidR="00C903C3" w:rsidRPr="005601F5">
              <w:rPr>
                <w:rFonts w:ascii="Times New Roman" w:hAnsi="Times New Roman" w:cs="Times New Roman"/>
              </w:rPr>
              <w:t xml:space="preserve">. godina = </w:t>
            </w:r>
            <w:r w:rsidR="00BC60F8">
              <w:rPr>
                <w:rFonts w:ascii="Times New Roman" w:hAnsi="Times New Roman" w:cs="Times New Roman"/>
              </w:rPr>
              <w:t xml:space="preserve">695.001,54 </w:t>
            </w:r>
            <w:r w:rsidR="00C3516D" w:rsidRPr="00BC60F8">
              <w:rPr>
                <w:rFonts w:ascii="Times New Roman" w:hAnsi="Times New Roman" w:cs="Times New Roman"/>
              </w:rPr>
              <w:t xml:space="preserve"> EUR</w:t>
            </w:r>
          </w:p>
        </w:tc>
      </w:tr>
      <w:tr w:rsidR="00C903C3" w:rsidRPr="005601F5" w14:paraId="6DB23C1F" w14:textId="77777777" w:rsidTr="00EB35B1">
        <w:tc>
          <w:tcPr>
            <w:tcW w:w="2093" w:type="dxa"/>
            <w:shd w:val="clear" w:color="auto" w:fill="FFF2CC" w:themeFill="accent4" w:themeFillTint="33"/>
          </w:tcPr>
          <w:p w14:paraId="639D905E" w14:textId="77777777"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14:paraId="2EB8416A" w14:textId="77777777" w:rsidR="00C903C3" w:rsidRPr="005601F5" w:rsidRDefault="003C1A17" w:rsidP="00EB35B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Pravovremeno doneseni akti; Pravovremeno obavljanje djelatnosti iz nadležnosti Jedinstvenog upravnog odjela.</w:t>
            </w:r>
          </w:p>
        </w:tc>
      </w:tr>
    </w:tbl>
    <w:p w14:paraId="69B96F70" w14:textId="77777777" w:rsidR="00443316" w:rsidRPr="005601F5" w:rsidRDefault="00443316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232ED2" w14:textId="7DCFDC16" w:rsidR="00C24A6F" w:rsidRPr="00B9284E" w:rsidRDefault="00C24A6F" w:rsidP="00C24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84E">
        <w:rPr>
          <w:rFonts w:ascii="Times New Roman" w:hAnsi="Times New Roman" w:cs="Times New Roman"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b/>
          <w:sz w:val="24"/>
          <w:szCs w:val="24"/>
        </w:rPr>
        <w:t>Organiziranje i provođenje zaštite i spašavanja</w:t>
      </w:r>
      <w:r w:rsidRPr="00B928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284E">
        <w:rPr>
          <w:rFonts w:ascii="Times New Roman" w:hAnsi="Times New Roman" w:cs="Times New Roman"/>
          <w:sz w:val="24"/>
          <w:szCs w:val="24"/>
        </w:rPr>
        <w:t xml:space="preserve">u iznosu od </w:t>
      </w:r>
      <w:r>
        <w:rPr>
          <w:rFonts w:ascii="Times New Roman" w:hAnsi="Times New Roman" w:cs="Times New Roman"/>
          <w:sz w:val="24"/>
          <w:szCs w:val="24"/>
        </w:rPr>
        <w:t>5</w:t>
      </w:r>
      <w:r w:rsidR="008C4B0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.088,00 EUR</w:t>
      </w:r>
      <w:r w:rsidRPr="00B9284E">
        <w:rPr>
          <w:rFonts w:ascii="Times New Roman" w:hAnsi="Times New Roman" w:cs="Times New Roman"/>
          <w:sz w:val="24"/>
          <w:szCs w:val="24"/>
        </w:rPr>
        <w:t xml:space="preserve"> obuhvaća sredstva za sufinanciranje DVD-a </w:t>
      </w:r>
      <w:r>
        <w:rPr>
          <w:rFonts w:ascii="Times New Roman" w:hAnsi="Times New Roman" w:cs="Times New Roman"/>
          <w:sz w:val="24"/>
          <w:szCs w:val="24"/>
        </w:rPr>
        <w:t xml:space="preserve">Jasenice, </w:t>
      </w:r>
      <w:r w:rsidRPr="00B928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zaštitu na radu, civilnu zaštitu i gorsku službu spašavanja.</w:t>
      </w:r>
    </w:p>
    <w:p w14:paraId="30C7E0B8" w14:textId="77777777" w:rsidR="00C24A6F" w:rsidRPr="00B9284E" w:rsidRDefault="00C24A6F" w:rsidP="00C24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7761"/>
      </w:tblGrid>
      <w:tr w:rsidR="00C24A6F" w:rsidRPr="00B9284E" w14:paraId="001D8888" w14:textId="77777777" w:rsidTr="00755D92">
        <w:tc>
          <w:tcPr>
            <w:tcW w:w="2093" w:type="dxa"/>
            <w:shd w:val="clear" w:color="auto" w:fill="FFF2CC" w:themeFill="accent4" w:themeFillTint="33"/>
          </w:tcPr>
          <w:p w14:paraId="7F04AFAF" w14:textId="77777777" w:rsidR="00C24A6F" w:rsidRPr="00B9284E" w:rsidRDefault="00C24A6F" w:rsidP="0075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4B94B" w14:textId="77777777" w:rsidR="00C24A6F" w:rsidRPr="00B9284E" w:rsidRDefault="00C24A6F" w:rsidP="0075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14:paraId="08D561AB" w14:textId="77777777" w:rsidR="00C24A6F" w:rsidRPr="005354BA" w:rsidRDefault="00C24A6F" w:rsidP="00755D92">
            <w:pPr>
              <w:jc w:val="both"/>
              <w:rPr>
                <w:rFonts w:ascii="Times New Roman" w:hAnsi="Times New Roman" w:cs="Times New Roman"/>
              </w:rPr>
            </w:pPr>
          </w:p>
          <w:p w14:paraId="7D10947D" w14:textId="2DEE01D0" w:rsidR="00C24A6F" w:rsidRPr="005354BA" w:rsidRDefault="00C24A6F" w:rsidP="00755D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1003 </w:t>
            </w:r>
            <w:r w:rsidRPr="005354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Organiziranje i provođenje zaštite i spašavanja</w:t>
            </w:r>
            <w:r w:rsidRPr="005354B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4A6F" w:rsidRPr="00B9284E" w14:paraId="47B6E10D" w14:textId="77777777" w:rsidTr="00755D92">
        <w:tc>
          <w:tcPr>
            <w:tcW w:w="2093" w:type="dxa"/>
            <w:shd w:val="clear" w:color="auto" w:fill="FFF2CC" w:themeFill="accent4" w:themeFillTint="33"/>
          </w:tcPr>
          <w:p w14:paraId="080B8C79" w14:textId="77777777" w:rsidR="00C24A6F" w:rsidRPr="00B9284E" w:rsidRDefault="00C24A6F" w:rsidP="0075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8A0E0" w14:textId="77777777" w:rsidR="00C24A6F" w:rsidRPr="00B9284E" w:rsidRDefault="00C24A6F" w:rsidP="0075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Regulatorni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14:paraId="51E08BF4" w14:textId="77777777" w:rsidR="00C24A6F" w:rsidRPr="005354BA" w:rsidRDefault="00C24A6F" w:rsidP="00755D92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Zakon o zaštiti od požara (NN 92/10)</w:t>
            </w:r>
          </w:p>
          <w:p w14:paraId="2E65F159" w14:textId="05487F50" w:rsidR="00C24A6F" w:rsidRPr="005354BA" w:rsidRDefault="00C24A6F" w:rsidP="00755D92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Zakon o gradnji (NN 153/13, 20/17, 39/19, 125/1</w:t>
            </w:r>
            <w:r w:rsidR="004A49B7">
              <w:rPr>
                <w:rFonts w:ascii="Times New Roman" w:hAnsi="Times New Roman" w:cs="Times New Roman"/>
              </w:rPr>
              <w:t>9</w:t>
            </w:r>
            <w:r w:rsidRPr="005354BA">
              <w:rPr>
                <w:rFonts w:ascii="Times New Roman" w:hAnsi="Times New Roman" w:cs="Times New Roman"/>
              </w:rPr>
              <w:t>)</w:t>
            </w:r>
          </w:p>
          <w:p w14:paraId="17E8B7C7" w14:textId="389AD098" w:rsidR="00C24A6F" w:rsidRPr="005354BA" w:rsidRDefault="00C24A6F" w:rsidP="00755D92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Zakon o prostornom uređenju (NN 153/13, 65/17, 114/18, 39/19, 98/19</w:t>
            </w:r>
            <w:r w:rsidR="004A49B7">
              <w:rPr>
                <w:rFonts w:ascii="Times New Roman" w:hAnsi="Times New Roman" w:cs="Times New Roman"/>
              </w:rPr>
              <w:t xml:space="preserve"> i 67/23</w:t>
            </w:r>
            <w:r w:rsidRPr="005354BA">
              <w:rPr>
                <w:rFonts w:ascii="Times New Roman" w:hAnsi="Times New Roman" w:cs="Times New Roman"/>
              </w:rPr>
              <w:t>)</w:t>
            </w:r>
          </w:p>
          <w:p w14:paraId="55DF1BF7" w14:textId="77777777" w:rsidR="00C24A6F" w:rsidRDefault="00C24A6F" w:rsidP="00755D92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Zakon o poslovima i djelatnostima prostornog uređenja i gradnje (NN 78/15, 118/18, 110/19)</w:t>
            </w:r>
          </w:p>
          <w:p w14:paraId="6B40C84A" w14:textId="77777777" w:rsidR="00C24A6F" w:rsidRPr="005354BA" w:rsidRDefault="00C24A6F" w:rsidP="00755D92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Zakon o sustavu civilne zaštite (NN 82/15, 118/18, 31/20</w:t>
            </w:r>
            <w:r>
              <w:rPr>
                <w:rFonts w:ascii="Times New Roman" w:hAnsi="Times New Roman" w:cs="Times New Roman"/>
              </w:rPr>
              <w:t>, 20/21 i 114/22</w:t>
            </w:r>
            <w:r w:rsidRPr="005354BA">
              <w:rPr>
                <w:rFonts w:ascii="Times New Roman" w:hAnsi="Times New Roman" w:cs="Times New Roman"/>
              </w:rPr>
              <w:t>)</w:t>
            </w:r>
          </w:p>
          <w:p w14:paraId="2F50BEDD" w14:textId="77777777" w:rsidR="00C24A6F" w:rsidRPr="0037733E" w:rsidRDefault="00C24A6F" w:rsidP="00755D92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Zakon o Hrvatskoj gorskoj službi spašavanja (NN 79/06, 110/15)</w:t>
            </w:r>
          </w:p>
        </w:tc>
      </w:tr>
      <w:tr w:rsidR="00C24A6F" w:rsidRPr="00B9284E" w14:paraId="432750EE" w14:textId="77777777" w:rsidTr="00755D92">
        <w:tc>
          <w:tcPr>
            <w:tcW w:w="2093" w:type="dxa"/>
            <w:shd w:val="clear" w:color="auto" w:fill="FFF2CC" w:themeFill="accent4" w:themeFillTint="33"/>
          </w:tcPr>
          <w:p w14:paraId="4DE4957A" w14:textId="77777777" w:rsidR="00C24A6F" w:rsidRPr="00B9284E" w:rsidRDefault="00C24A6F" w:rsidP="0075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14:paraId="5547366C" w14:textId="77777777" w:rsidR="00C24A6F" w:rsidRDefault="00C24A6F" w:rsidP="00755D92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A1003</w:t>
            </w:r>
            <w:r w:rsidRPr="005354BA">
              <w:rPr>
                <w:rFonts w:ascii="Times New Roman" w:hAnsi="Times New Roman" w:cs="Times New Roman"/>
              </w:rPr>
              <w:t>01 Os</w:t>
            </w:r>
            <w:r>
              <w:rPr>
                <w:rFonts w:ascii="Times New Roman" w:hAnsi="Times New Roman" w:cs="Times New Roman"/>
              </w:rPr>
              <w:t>novna djelatnost DVD-a Jasenice</w:t>
            </w:r>
          </w:p>
          <w:p w14:paraId="27FFA38E" w14:textId="77777777" w:rsidR="00C24A6F" w:rsidRDefault="00C24A6F" w:rsidP="00755D92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A100302 Zaštita na radu</w:t>
            </w:r>
          </w:p>
          <w:p w14:paraId="013889A8" w14:textId="77777777" w:rsidR="00C24A6F" w:rsidRDefault="00C24A6F" w:rsidP="00755D92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A100303Civilna zaštita i gorska služba spašavanja</w:t>
            </w:r>
          </w:p>
          <w:p w14:paraId="15323BA8" w14:textId="200BB711" w:rsidR="008C4B06" w:rsidRPr="00904950" w:rsidRDefault="008C4B06" w:rsidP="00755D92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Kapitalni projekt K100301 Izgradnja vatrogasnog doma</w:t>
            </w:r>
          </w:p>
        </w:tc>
      </w:tr>
      <w:tr w:rsidR="00C24A6F" w:rsidRPr="00B9284E" w14:paraId="5316FF94" w14:textId="77777777" w:rsidTr="00755D92">
        <w:tc>
          <w:tcPr>
            <w:tcW w:w="2093" w:type="dxa"/>
            <w:shd w:val="clear" w:color="auto" w:fill="FFF2CC" w:themeFill="accent4" w:themeFillTint="33"/>
          </w:tcPr>
          <w:p w14:paraId="56589D71" w14:textId="77777777" w:rsidR="00C24A6F" w:rsidRPr="00B9284E" w:rsidRDefault="00C24A6F" w:rsidP="0075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CCFDE" w14:textId="77777777" w:rsidR="00C24A6F" w:rsidRPr="00B9284E" w:rsidRDefault="00C24A6F" w:rsidP="0075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14:paraId="3ADF4CFE" w14:textId="77777777" w:rsidR="00C24A6F" w:rsidRDefault="00C24A6F" w:rsidP="00755D92">
            <w:p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 xml:space="preserve">Postizanje učinkovite protupožarne zaštite. </w:t>
            </w:r>
          </w:p>
          <w:p w14:paraId="239981D8" w14:textId="77777777" w:rsidR="00C24A6F" w:rsidRPr="005354BA" w:rsidRDefault="00C24A6F" w:rsidP="00755D92">
            <w:p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Edukacija i osposobljavanje jedinice civilne zaštite; Djelotvorno izvršavanje poslova iz djelokruga rada HGSS-stanica Zadar.</w:t>
            </w:r>
          </w:p>
        </w:tc>
      </w:tr>
      <w:tr w:rsidR="00C24A6F" w:rsidRPr="00B9284E" w14:paraId="76EB842F" w14:textId="77777777" w:rsidTr="00755D92">
        <w:tc>
          <w:tcPr>
            <w:tcW w:w="2093" w:type="dxa"/>
            <w:shd w:val="clear" w:color="auto" w:fill="FFF2CC" w:themeFill="accent4" w:themeFillTint="33"/>
          </w:tcPr>
          <w:p w14:paraId="3457AEE0" w14:textId="75D224B7" w:rsidR="00C24A6F" w:rsidRPr="00B9284E" w:rsidRDefault="00C24A6F" w:rsidP="00C2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14:paraId="7862AE7F" w14:textId="0C7F7D06" w:rsidR="00C24A6F" w:rsidRPr="005601F5" w:rsidRDefault="00C24A6F" w:rsidP="00C24A6F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0F0963">
              <w:rPr>
                <w:rFonts w:ascii="Times New Roman" w:hAnsi="Times New Roman" w:cs="Times New Roman"/>
              </w:rPr>
              <w:t>4</w:t>
            </w:r>
            <w:r w:rsidRPr="005601F5">
              <w:rPr>
                <w:rFonts w:ascii="Times New Roman" w:hAnsi="Times New Roman" w:cs="Times New Roman"/>
              </w:rPr>
              <w:t xml:space="preserve">. godina =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AE7B23">
              <w:rPr>
                <w:rFonts w:ascii="Times New Roman" w:hAnsi="Times New Roman" w:cs="Times New Roman"/>
              </w:rPr>
              <w:t>5</w:t>
            </w:r>
            <w:r w:rsidR="008C4B06">
              <w:rPr>
                <w:rFonts w:ascii="Times New Roman" w:hAnsi="Times New Roman" w:cs="Times New Roman"/>
              </w:rPr>
              <w:t>8</w:t>
            </w:r>
            <w:r w:rsidR="00AE7B23">
              <w:rPr>
                <w:rFonts w:ascii="Times New Roman" w:hAnsi="Times New Roman" w:cs="Times New Roman"/>
              </w:rPr>
              <w:t>.088</w:t>
            </w:r>
            <w:r>
              <w:rPr>
                <w:rFonts w:ascii="Times New Roman" w:hAnsi="Times New Roman" w:cs="Times New Roman"/>
              </w:rPr>
              <w:t>,00 EUR</w:t>
            </w:r>
          </w:p>
          <w:p w14:paraId="7CCD26E2" w14:textId="2815BC47" w:rsidR="00C24A6F" w:rsidRDefault="00C24A6F" w:rsidP="00C24A6F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0F0963">
              <w:rPr>
                <w:rFonts w:ascii="Times New Roman" w:hAnsi="Times New Roman" w:cs="Times New Roman"/>
              </w:rPr>
              <w:t>5</w:t>
            </w:r>
            <w:r w:rsidRPr="005601F5">
              <w:rPr>
                <w:rFonts w:ascii="Times New Roman" w:hAnsi="Times New Roman" w:cs="Times New Roman"/>
              </w:rPr>
              <w:t xml:space="preserve">. godina =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9C119C">
              <w:rPr>
                <w:rFonts w:ascii="Times New Roman" w:hAnsi="Times New Roman" w:cs="Times New Roman"/>
              </w:rPr>
              <w:t>49.636</w:t>
            </w:r>
            <w:r>
              <w:rPr>
                <w:rFonts w:ascii="Times New Roman" w:hAnsi="Times New Roman" w:cs="Times New Roman"/>
              </w:rPr>
              <w:t>,00 EUR</w:t>
            </w:r>
          </w:p>
          <w:p w14:paraId="05F08358" w14:textId="2521FDA6" w:rsidR="00C24A6F" w:rsidRPr="00C24A6F" w:rsidRDefault="00C24A6F" w:rsidP="00C24A6F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C24A6F">
              <w:rPr>
                <w:rFonts w:ascii="Times New Roman" w:hAnsi="Times New Roman" w:cs="Times New Roman"/>
              </w:rPr>
              <w:t>202</w:t>
            </w:r>
            <w:r w:rsidR="000F0963">
              <w:rPr>
                <w:rFonts w:ascii="Times New Roman" w:hAnsi="Times New Roman" w:cs="Times New Roman"/>
              </w:rPr>
              <w:t>6</w:t>
            </w:r>
            <w:r w:rsidRPr="00C24A6F">
              <w:rPr>
                <w:rFonts w:ascii="Times New Roman" w:hAnsi="Times New Roman" w:cs="Times New Roman"/>
              </w:rPr>
              <w:t xml:space="preserve">. godina = </w:t>
            </w:r>
            <w:r w:rsidR="00AE7B23">
              <w:rPr>
                <w:rFonts w:ascii="Times New Roman" w:hAnsi="Times New Roman" w:cs="Times New Roman"/>
              </w:rPr>
              <w:t xml:space="preserve">  5</w:t>
            </w:r>
            <w:r w:rsidR="009C119C">
              <w:rPr>
                <w:rFonts w:ascii="Times New Roman" w:hAnsi="Times New Roman" w:cs="Times New Roman"/>
              </w:rPr>
              <w:t>2.136</w:t>
            </w:r>
            <w:r w:rsidRPr="00C24A6F">
              <w:rPr>
                <w:rFonts w:ascii="Times New Roman" w:hAnsi="Times New Roman" w:cs="Times New Roman"/>
              </w:rPr>
              <w:t>,00 EUR</w:t>
            </w:r>
          </w:p>
        </w:tc>
      </w:tr>
      <w:tr w:rsidR="00C24A6F" w:rsidRPr="00B9284E" w14:paraId="35D248B4" w14:textId="77777777" w:rsidTr="00755D92">
        <w:tc>
          <w:tcPr>
            <w:tcW w:w="2093" w:type="dxa"/>
            <w:shd w:val="clear" w:color="auto" w:fill="FFF2CC" w:themeFill="accent4" w:themeFillTint="33"/>
          </w:tcPr>
          <w:p w14:paraId="3A1D22AC" w14:textId="3ED577A2" w:rsidR="00C24A6F" w:rsidRPr="005601F5" w:rsidRDefault="00C24A6F" w:rsidP="00C2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14:paraId="0AC800C5" w14:textId="1E5B6A9B" w:rsidR="00C24A6F" w:rsidRPr="005601F5" w:rsidRDefault="00C24A6F" w:rsidP="00C24A6F">
            <w:pPr>
              <w:pStyle w:val="Odlomakpopisa"/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 xml:space="preserve">Isplaćena sredstva za poslovanje DVD-a; </w:t>
            </w:r>
            <w:r>
              <w:rPr>
                <w:rFonts w:ascii="Times New Roman" w:hAnsi="Times New Roman" w:cs="Times New Roman"/>
              </w:rPr>
              <w:t>b</w:t>
            </w:r>
            <w:r w:rsidRPr="005354BA">
              <w:rPr>
                <w:rFonts w:ascii="Times New Roman" w:hAnsi="Times New Roman" w:cs="Times New Roman"/>
              </w:rPr>
              <w:t>roj provedenih vježbi i osposobljavanja civilne zaštite; Djelotvorno izvršavanje poslova iz djelokruga rada HGSS-stanica Zadar.</w:t>
            </w:r>
          </w:p>
        </w:tc>
      </w:tr>
    </w:tbl>
    <w:p w14:paraId="55E2B65E" w14:textId="77777777" w:rsidR="00007143" w:rsidRDefault="00007143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E99C8F" w14:textId="2A3B44C9" w:rsidR="00AE7B23" w:rsidRPr="00B9284E" w:rsidRDefault="00AE7B23" w:rsidP="00AE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84E">
        <w:rPr>
          <w:rFonts w:ascii="Times New Roman" w:hAnsi="Times New Roman" w:cs="Times New Roman"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b/>
          <w:sz w:val="24"/>
          <w:szCs w:val="24"/>
        </w:rPr>
        <w:t>Promicanje kulture</w:t>
      </w:r>
      <w:r w:rsidRPr="00B928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28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planiran je u </w:t>
      </w:r>
      <w:r w:rsidRPr="00B9284E">
        <w:rPr>
          <w:rFonts w:ascii="Times New Roman" w:hAnsi="Times New Roman" w:cs="Times New Roman"/>
          <w:sz w:val="24"/>
          <w:szCs w:val="24"/>
        </w:rPr>
        <w:t xml:space="preserve">iznosu od </w:t>
      </w:r>
      <w:r w:rsidR="008C4B0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9.955,00</w:t>
      </w:r>
      <w:r w:rsidRPr="00B928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EUR, a</w:t>
      </w:r>
      <w:r w:rsidRPr="00B9284E">
        <w:rPr>
          <w:rFonts w:ascii="Times New Roman" w:hAnsi="Times New Roman" w:cs="Times New Roman"/>
          <w:sz w:val="24"/>
          <w:szCs w:val="24"/>
        </w:rPr>
        <w:t xml:space="preserve"> odnosi se na dodjelu sredstava udrugama u kulturi, sufinanciranje Bibliobusa, te sredstva za </w:t>
      </w:r>
      <w:r>
        <w:rPr>
          <w:rFonts w:ascii="Times New Roman" w:hAnsi="Times New Roman" w:cs="Times New Roman"/>
          <w:sz w:val="24"/>
          <w:szCs w:val="24"/>
        </w:rPr>
        <w:t>kulturne udruge, pomoć za funkcioniranje crkava .</w:t>
      </w:r>
    </w:p>
    <w:p w14:paraId="1827FAFC" w14:textId="77777777" w:rsidR="00AE7B23" w:rsidRPr="00B9284E" w:rsidRDefault="00AE7B23" w:rsidP="00AE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7761"/>
      </w:tblGrid>
      <w:tr w:rsidR="00AE7B23" w:rsidRPr="00B9284E" w14:paraId="35061608" w14:textId="77777777" w:rsidTr="00755D92">
        <w:tc>
          <w:tcPr>
            <w:tcW w:w="2093" w:type="dxa"/>
            <w:shd w:val="clear" w:color="auto" w:fill="FFF2CC" w:themeFill="accent4" w:themeFillTint="33"/>
          </w:tcPr>
          <w:p w14:paraId="50D451A3" w14:textId="77777777" w:rsidR="00AE7B23" w:rsidRPr="00B9284E" w:rsidRDefault="00AE7B23" w:rsidP="0075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CCDFA" w14:textId="77777777" w:rsidR="00AE7B23" w:rsidRPr="00B9284E" w:rsidRDefault="00AE7B23" w:rsidP="0075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14:paraId="2986E203" w14:textId="77777777" w:rsidR="00AE7B23" w:rsidRPr="00817B10" w:rsidRDefault="00AE7B23" w:rsidP="00755D92">
            <w:pPr>
              <w:jc w:val="both"/>
              <w:rPr>
                <w:rFonts w:ascii="Times New Roman" w:hAnsi="Times New Roman" w:cs="Times New Roman"/>
              </w:rPr>
            </w:pPr>
          </w:p>
          <w:p w14:paraId="36996009" w14:textId="77777777" w:rsidR="00AE7B23" w:rsidRPr="00817B10" w:rsidRDefault="00AE7B23" w:rsidP="00755D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</w:t>
            </w:r>
            <w:r w:rsidRPr="00817B10">
              <w:rPr>
                <w:rFonts w:ascii="Times New Roman" w:hAnsi="Times New Roman" w:cs="Times New Roman"/>
              </w:rPr>
              <w:t xml:space="preserve"> Javne potrebe u kulturi</w:t>
            </w:r>
          </w:p>
        </w:tc>
      </w:tr>
      <w:tr w:rsidR="00AE7B23" w:rsidRPr="00B9284E" w14:paraId="1425D50B" w14:textId="77777777" w:rsidTr="00755D92">
        <w:tc>
          <w:tcPr>
            <w:tcW w:w="2093" w:type="dxa"/>
            <w:shd w:val="clear" w:color="auto" w:fill="FFF2CC" w:themeFill="accent4" w:themeFillTint="33"/>
          </w:tcPr>
          <w:p w14:paraId="458805CD" w14:textId="77777777" w:rsidR="00AE7B23" w:rsidRPr="00B9284E" w:rsidRDefault="00AE7B23" w:rsidP="0075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35B99" w14:textId="77777777" w:rsidR="00AE7B23" w:rsidRPr="00B9284E" w:rsidRDefault="00AE7B23" w:rsidP="0075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</w:t>
            </w: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14:paraId="2EEDB30E" w14:textId="77777777" w:rsidR="00AE7B23" w:rsidRPr="00817B10" w:rsidRDefault="00AE7B23" w:rsidP="00755D92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817B10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>
              <w:rPr>
                <w:rFonts w:ascii="Times New Roman" w:hAnsi="Times New Roman" w:cs="Times New Roman"/>
              </w:rPr>
              <w:t>, 144/20</w:t>
            </w:r>
            <w:r w:rsidRPr="00817B10">
              <w:rPr>
                <w:rFonts w:ascii="Times New Roman" w:hAnsi="Times New Roman" w:cs="Times New Roman"/>
              </w:rPr>
              <w:t>)</w:t>
            </w:r>
          </w:p>
          <w:p w14:paraId="6FFAFBF2" w14:textId="1A2218DA" w:rsidR="00AE7B23" w:rsidRPr="00817B10" w:rsidRDefault="00AE7B23" w:rsidP="00755D92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817B10">
              <w:rPr>
                <w:rFonts w:ascii="Times New Roman" w:hAnsi="Times New Roman" w:cs="Times New Roman"/>
              </w:rPr>
              <w:t>Zakon o udrugama (NN 74/14, 70/17, 98/19</w:t>
            </w:r>
            <w:r w:rsidR="004A49B7">
              <w:rPr>
                <w:rFonts w:ascii="Times New Roman" w:hAnsi="Times New Roman" w:cs="Times New Roman"/>
              </w:rPr>
              <w:t xml:space="preserve"> i 151/22</w:t>
            </w:r>
            <w:r w:rsidRPr="00817B10">
              <w:rPr>
                <w:rFonts w:ascii="Times New Roman" w:hAnsi="Times New Roman" w:cs="Times New Roman"/>
              </w:rPr>
              <w:t>)</w:t>
            </w:r>
          </w:p>
          <w:p w14:paraId="0AA06748" w14:textId="29201B3E" w:rsidR="00AE7B23" w:rsidRPr="00817B10" w:rsidRDefault="00AE7B23" w:rsidP="00755D92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817B10">
              <w:rPr>
                <w:rFonts w:ascii="Times New Roman" w:hAnsi="Times New Roman" w:cs="Times New Roman"/>
              </w:rPr>
              <w:t xml:space="preserve">Uredba o kriterijima, mjerilima i postupcima financiranja i ugovaranja programa i projekata od interesa za opće dobro koje provode udruge (NN </w:t>
            </w:r>
            <w:r>
              <w:rPr>
                <w:rFonts w:ascii="Times New Roman" w:hAnsi="Times New Roman" w:cs="Times New Roman"/>
              </w:rPr>
              <w:t>37/21</w:t>
            </w:r>
            <w:r w:rsidRPr="00817B10">
              <w:rPr>
                <w:rFonts w:ascii="Times New Roman" w:hAnsi="Times New Roman" w:cs="Times New Roman"/>
              </w:rPr>
              <w:t>)</w:t>
            </w:r>
          </w:p>
          <w:p w14:paraId="46A6EC14" w14:textId="77777777" w:rsidR="00AE7B23" w:rsidRPr="005354BA" w:rsidRDefault="00AE7B23" w:rsidP="00755D92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817B10">
              <w:rPr>
                <w:rFonts w:ascii="Times New Roman" w:hAnsi="Times New Roman" w:cs="Times New Roman"/>
              </w:rPr>
              <w:t xml:space="preserve">Pravilnik o financiranju javnih potreba Općine </w:t>
            </w:r>
            <w:r>
              <w:rPr>
                <w:rFonts w:ascii="Times New Roman" w:hAnsi="Times New Roman" w:cs="Times New Roman"/>
              </w:rPr>
              <w:t>Jasenice KLASA: 400-08/19-01/02, URBROJ:2198/21-01-19-1</w:t>
            </w:r>
          </w:p>
          <w:p w14:paraId="0CBB9A94" w14:textId="77777777" w:rsidR="00AE7B23" w:rsidRPr="00817B10" w:rsidRDefault="00AE7B23" w:rsidP="00755D92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817B10">
              <w:rPr>
                <w:rFonts w:ascii="Times New Roman" w:hAnsi="Times New Roman" w:cs="Times New Roman"/>
              </w:rPr>
              <w:t xml:space="preserve">Zakon o </w:t>
            </w:r>
            <w:r>
              <w:rPr>
                <w:rFonts w:ascii="Times New Roman" w:hAnsi="Times New Roman" w:cs="Times New Roman"/>
              </w:rPr>
              <w:t xml:space="preserve">kulturnim vijećima i </w:t>
            </w:r>
            <w:r w:rsidRPr="00817B10">
              <w:rPr>
                <w:rFonts w:ascii="Times New Roman" w:hAnsi="Times New Roman" w:cs="Times New Roman"/>
              </w:rPr>
              <w:t xml:space="preserve">financiranju javnih potreba u kulturi (NN </w:t>
            </w:r>
            <w:r>
              <w:rPr>
                <w:rFonts w:ascii="Times New Roman" w:hAnsi="Times New Roman" w:cs="Times New Roman"/>
              </w:rPr>
              <w:t>83/22</w:t>
            </w:r>
            <w:r w:rsidRPr="00817B10">
              <w:rPr>
                <w:rFonts w:ascii="Times New Roman" w:hAnsi="Times New Roman" w:cs="Times New Roman"/>
              </w:rPr>
              <w:t>)</w:t>
            </w:r>
          </w:p>
        </w:tc>
      </w:tr>
      <w:tr w:rsidR="00AE7B23" w:rsidRPr="00B9284E" w14:paraId="104F0D03" w14:textId="77777777" w:rsidTr="00755D92">
        <w:tc>
          <w:tcPr>
            <w:tcW w:w="2093" w:type="dxa"/>
            <w:shd w:val="clear" w:color="auto" w:fill="FFF2CC" w:themeFill="accent4" w:themeFillTint="33"/>
          </w:tcPr>
          <w:p w14:paraId="0A6AC018" w14:textId="77777777" w:rsidR="00AE7B23" w:rsidRPr="00B9284E" w:rsidRDefault="00AE7B23" w:rsidP="0075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14:paraId="3C581BEE" w14:textId="77777777" w:rsidR="00AE7B23" w:rsidRDefault="00AE7B23" w:rsidP="00755D92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817B10">
              <w:rPr>
                <w:rFonts w:ascii="Times New Roman" w:hAnsi="Times New Roman" w:cs="Times New Roman"/>
              </w:rPr>
              <w:t>Aktivnost A100</w:t>
            </w:r>
            <w:r>
              <w:rPr>
                <w:rFonts w:ascii="Times New Roman" w:hAnsi="Times New Roman" w:cs="Times New Roman"/>
              </w:rPr>
              <w:t>4</w:t>
            </w:r>
            <w:r w:rsidRPr="00817B10">
              <w:rPr>
                <w:rFonts w:ascii="Times New Roman" w:hAnsi="Times New Roman" w:cs="Times New Roman"/>
              </w:rPr>
              <w:t>01 Sufinanciranje bibliobusa</w:t>
            </w:r>
          </w:p>
          <w:p w14:paraId="4107E72C" w14:textId="77777777" w:rsidR="00AE7B23" w:rsidRDefault="00AE7B23" w:rsidP="00755D92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A100403</w:t>
            </w:r>
            <w:r w:rsidRPr="00817B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Kulturne udruge prema programu rada</w:t>
            </w:r>
          </w:p>
          <w:p w14:paraId="5ABC9E58" w14:textId="77777777" w:rsidR="00AE7B23" w:rsidRDefault="00AE7B23" w:rsidP="00755D92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A100405 Pomoć za funkcioniranje crkava</w:t>
            </w:r>
          </w:p>
          <w:p w14:paraId="673C5328" w14:textId="5E3ED280" w:rsidR="002E6F88" w:rsidRPr="00E40821" w:rsidRDefault="002E6F88" w:rsidP="00755D92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Kapitalni projekt K100402 Izgradnja spomenika</w:t>
            </w:r>
          </w:p>
        </w:tc>
      </w:tr>
      <w:tr w:rsidR="00AE7B23" w:rsidRPr="00B9284E" w14:paraId="734B2169" w14:textId="77777777" w:rsidTr="00755D92">
        <w:tc>
          <w:tcPr>
            <w:tcW w:w="2093" w:type="dxa"/>
            <w:shd w:val="clear" w:color="auto" w:fill="FFF2CC" w:themeFill="accent4" w:themeFillTint="33"/>
          </w:tcPr>
          <w:p w14:paraId="43B2D9A5" w14:textId="77777777" w:rsidR="00AE7B23" w:rsidRPr="00B9284E" w:rsidRDefault="00AE7B23" w:rsidP="0075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47991" w14:textId="77777777" w:rsidR="00AE7B23" w:rsidRPr="00B9284E" w:rsidRDefault="00AE7B23" w:rsidP="0075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14:paraId="26C8755C" w14:textId="77777777" w:rsidR="00AE7B23" w:rsidRPr="00817B10" w:rsidRDefault="00AE7B23" w:rsidP="00755D92">
            <w:pPr>
              <w:jc w:val="both"/>
              <w:rPr>
                <w:rFonts w:ascii="Times New Roman" w:hAnsi="Times New Roman" w:cs="Times New Roman"/>
              </w:rPr>
            </w:pPr>
            <w:r w:rsidRPr="00817B10">
              <w:rPr>
                <w:rFonts w:ascii="Times New Roman" w:hAnsi="Times New Roman" w:cs="Times New Roman"/>
              </w:rPr>
              <w:t>Ostvariti zadovoljstvo građana kroz poticanje i sufinanciranje; Zadovoljavanje kulturnih potreba građana kroz ostvarenje redovitog rada bibliobusa, poticanje kulturnog amaterizma i stvaralaštva, provođenje kulturnih projekata i programa, zaštitu kulturnih dobara i očuvanje kulturne baštine; Sufinanciranje djelovanje udruga koje u slobodno vrijeme okupljaju djecu, mlade i odrasle osobe sa svrhom izvođenja i poticanja aktivnosti na području glazbe, glazbeno scenske umjetnosti, dramske i likovne umjetnosti i sl.</w:t>
            </w:r>
          </w:p>
        </w:tc>
      </w:tr>
      <w:tr w:rsidR="00AE7B23" w:rsidRPr="00B9284E" w14:paraId="7243E65F" w14:textId="77777777" w:rsidTr="00755D92">
        <w:tc>
          <w:tcPr>
            <w:tcW w:w="2093" w:type="dxa"/>
            <w:shd w:val="clear" w:color="auto" w:fill="FFF2CC" w:themeFill="accent4" w:themeFillTint="33"/>
          </w:tcPr>
          <w:p w14:paraId="244DB4EE" w14:textId="77777777" w:rsidR="00AE7B23" w:rsidRPr="00B9284E" w:rsidRDefault="00AE7B23" w:rsidP="0075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14:paraId="50D44DB3" w14:textId="2B1E7316" w:rsidR="00AE7B23" w:rsidRPr="005601F5" w:rsidRDefault="00AE7B23" w:rsidP="00AE7B23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0F0963">
              <w:rPr>
                <w:rFonts w:ascii="Times New Roman" w:hAnsi="Times New Roman" w:cs="Times New Roman"/>
              </w:rPr>
              <w:t>4</w:t>
            </w:r>
            <w:r w:rsidRPr="005601F5">
              <w:rPr>
                <w:rFonts w:ascii="Times New Roman" w:hAnsi="Times New Roman" w:cs="Times New Roman"/>
              </w:rPr>
              <w:t xml:space="preserve">. godina = </w:t>
            </w:r>
            <w:r w:rsidR="002E6F8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9.955,00 EUR</w:t>
            </w:r>
          </w:p>
          <w:p w14:paraId="7BB5A27E" w14:textId="68F707EB" w:rsidR="00AE7B23" w:rsidRDefault="00AE7B23" w:rsidP="00AE7B23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0F0963">
              <w:rPr>
                <w:rFonts w:ascii="Times New Roman" w:hAnsi="Times New Roman" w:cs="Times New Roman"/>
              </w:rPr>
              <w:t>5</w:t>
            </w:r>
            <w:r w:rsidRPr="005601F5">
              <w:rPr>
                <w:rFonts w:ascii="Times New Roman" w:hAnsi="Times New Roman" w:cs="Times New Roman"/>
              </w:rPr>
              <w:t xml:space="preserve">. godina = </w:t>
            </w:r>
            <w:r>
              <w:rPr>
                <w:rFonts w:ascii="Times New Roman" w:hAnsi="Times New Roman" w:cs="Times New Roman"/>
              </w:rPr>
              <w:t>9.955,00 EUR</w:t>
            </w:r>
          </w:p>
          <w:p w14:paraId="54DE6134" w14:textId="2663796A" w:rsidR="00AE7B23" w:rsidRPr="00AE7B23" w:rsidRDefault="00AE7B23" w:rsidP="00AE7B23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AE7B23">
              <w:rPr>
                <w:rFonts w:ascii="Times New Roman" w:hAnsi="Times New Roman" w:cs="Times New Roman"/>
              </w:rPr>
              <w:t>202</w:t>
            </w:r>
            <w:r w:rsidR="000F0963">
              <w:rPr>
                <w:rFonts w:ascii="Times New Roman" w:hAnsi="Times New Roman" w:cs="Times New Roman"/>
              </w:rPr>
              <w:t>6</w:t>
            </w:r>
            <w:r w:rsidRPr="00AE7B23">
              <w:rPr>
                <w:rFonts w:ascii="Times New Roman" w:hAnsi="Times New Roman" w:cs="Times New Roman"/>
              </w:rPr>
              <w:t xml:space="preserve">. godina = </w:t>
            </w:r>
            <w:r>
              <w:rPr>
                <w:rFonts w:ascii="Times New Roman" w:hAnsi="Times New Roman" w:cs="Times New Roman"/>
              </w:rPr>
              <w:t>9.955</w:t>
            </w:r>
            <w:r w:rsidRPr="00AE7B23">
              <w:rPr>
                <w:rFonts w:ascii="Times New Roman" w:hAnsi="Times New Roman" w:cs="Times New Roman"/>
              </w:rPr>
              <w:t>,00 E</w:t>
            </w:r>
            <w:r>
              <w:rPr>
                <w:rFonts w:ascii="Times New Roman" w:hAnsi="Times New Roman" w:cs="Times New Roman"/>
              </w:rPr>
              <w:t>UR</w:t>
            </w:r>
          </w:p>
        </w:tc>
      </w:tr>
      <w:tr w:rsidR="00AE7B23" w:rsidRPr="00B9284E" w14:paraId="377728D3" w14:textId="77777777" w:rsidTr="00755D92">
        <w:trPr>
          <w:trHeight w:val="678"/>
        </w:trPr>
        <w:tc>
          <w:tcPr>
            <w:tcW w:w="2093" w:type="dxa"/>
            <w:shd w:val="clear" w:color="auto" w:fill="FFF2CC" w:themeFill="accent4" w:themeFillTint="33"/>
          </w:tcPr>
          <w:p w14:paraId="31E9CC97" w14:textId="77777777" w:rsidR="00AE7B23" w:rsidRPr="00B9284E" w:rsidRDefault="00AE7B23" w:rsidP="0075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14:paraId="715A7CEB" w14:textId="77777777" w:rsidR="00AE7B23" w:rsidRPr="00817B10" w:rsidRDefault="00AE7B23" w:rsidP="00755D92">
            <w:pPr>
              <w:jc w:val="both"/>
              <w:rPr>
                <w:rFonts w:ascii="Times New Roman" w:hAnsi="Times New Roman" w:cs="Times New Roman"/>
              </w:rPr>
            </w:pPr>
            <w:r w:rsidRPr="00817B10">
              <w:rPr>
                <w:rFonts w:ascii="Times New Roman" w:hAnsi="Times New Roman" w:cs="Times New Roman"/>
              </w:rPr>
              <w:t>Povećanje kulturnih događanja na području Općine i posjetitelja istih; Povećan broj aktivnih članova udruga, posebice djece i mladih: Veća zaštita tradicije i baštine, Broj organiziranih nastupa.</w:t>
            </w:r>
            <w:r w:rsidRPr="00B9284E">
              <w:rPr>
                <w:rFonts w:ascii="Times New Roman" w:hAnsi="Times New Roman" w:cs="Times New Roman"/>
              </w:rPr>
              <w:t xml:space="preserve"> Zadovoljstvo građana kroz sufinanciranje udruga.</w:t>
            </w:r>
          </w:p>
        </w:tc>
      </w:tr>
    </w:tbl>
    <w:p w14:paraId="0B7B9B1C" w14:textId="77777777" w:rsidR="00007143" w:rsidRDefault="00007143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7E6B2D" w14:textId="42953FAC" w:rsidR="00AE7B23" w:rsidRPr="00AE7B23" w:rsidRDefault="00AE7B23" w:rsidP="00AE7B2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284E">
        <w:rPr>
          <w:rFonts w:ascii="Times New Roman" w:hAnsi="Times New Roman" w:cs="Times New Roman"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b/>
          <w:sz w:val="24"/>
          <w:szCs w:val="24"/>
        </w:rPr>
        <w:t>Poticanje razvoja turizma</w:t>
      </w:r>
      <w:r w:rsidRPr="00B9284E">
        <w:rPr>
          <w:rFonts w:ascii="Times New Roman" w:hAnsi="Times New Roman" w:cs="Times New Roman"/>
          <w:sz w:val="24"/>
          <w:szCs w:val="24"/>
        </w:rPr>
        <w:t xml:space="preserve"> obuhvaća sufinanciranje projekata Turističke </w:t>
      </w:r>
      <w:r>
        <w:rPr>
          <w:rFonts w:ascii="Times New Roman" w:hAnsi="Times New Roman" w:cs="Times New Roman"/>
          <w:sz w:val="24"/>
          <w:szCs w:val="24"/>
        </w:rPr>
        <w:t xml:space="preserve">zajednice, planiran je  u iznosu od </w:t>
      </w:r>
      <w:r w:rsidRPr="00B9284E">
        <w:rPr>
          <w:rFonts w:ascii="Times New Roman" w:hAnsi="Times New Roman" w:cs="Times New Roman"/>
          <w:sz w:val="24"/>
          <w:szCs w:val="24"/>
        </w:rPr>
        <w:t xml:space="preserve"> </w:t>
      </w:r>
      <w:r w:rsidR="00B000F0">
        <w:rPr>
          <w:rFonts w:ascii="Times New Roman" w:hAnsi="Times New Roman" w:cs="Times New Roman"/>
          <w:sz w:val="24"/>
          <w:szCs w:val="24"/>
        </w:rPr>
        <w:t>6</w:t>
      </w:r>
      <w:r w:rsidR="009A2897">
        <w:rPr>
          <w:rFonts w:ascii="Times New Roman" w:hAnsi="Times New Roman" w:cs="Times New Roman"/>
          <w:sz w:val="24"/>
          <w:szCs w:val="24"/>
        </w:rPr>
        <w:t>0.000</w:t>
      </w:r>
      <w:r w:rsidR="00B000F0">
        <w:rPr>
          <w:rFonts w:ascii="Times New Roman" w:hAnsi="Times New Roman" w:cs="Times New Roman"/>
          <w:sz w:val="24"/>
          <w:szCs w:val="24"/>
        </w:rPr>
        <w:t>,00 EUR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28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Jedinica lokalne samouprave u okviru svog samoupravnog djelokruga posebno vodi brigu o osiguranju uvjeta za razvoj turizma, a osobito o uređenju naselja, javnoj turističkoj infrastrukturi, zaštiti okoliša, prirodnoj i kulturnoj baštini i slično stoga se sufinanciraju projekti Turističke Zajednice Općine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Jasenice i turistička događanja tijekom ljetne sezone</w:t>
      </w:r>
      <w:r w:rsidR="00B000F0">
        <w:rPr>
          <w:rFonts w:ascii="Times New Roman" w:hAnsi="Times New Roman" w:cs="Times New Roman"/>
          <w:sz w:val="24"/>
          <w:szCs w:val="24"/>
          <w:shd w:val="clear" w:color="auto" w:fill="FFFFFF"/>
        </w:rPr>
        <w:t>, te se planira uređenje ureda</w:t>
      </w:r>
      <w:r w:rsidR="009A28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iznosu od 13.272,00 Eura </w:t>
      </w:r>
      <w:r w:rsidR="00B000F0">
        <w:rPr>
          <w:rFonts w:ascii="Times New Roman" w:hAnsi="Times New Roman" w:cs="Times New Roman"/>
          <w:sz w:val="24"/>
          <w:szCs w:val="24"/>
          <w:shd w:val="clear" w:color="auto" w:fill="FFFFFF"/>
        </w:rPr>
        <w:t>i izgradnja prezentacijsko posjetiteljskog centra</w:t>
      </w:r>
      <w:r w:rsidR="009A28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u iznosu od 1.500.000,00 Eura</w:t>
      </w:r>
    </w:p>
    <w:p w14:paraId="35E28294" w14:textId="77777777" w:rsidR="00AE7B23" w:rsidRPr="00B9284E" w:rsidRDefault="00AE7B23" w:rsidP="00AE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7761"/>
      </w:tblGrid>
      <w:tr w:rsidR="00AE7B23" w:rsidRPr="00B9284E" w14:paraId="3EE34639" w14:textId="77777777" w:rsidTr="00755D92">
        <w:tc>
          <w:tcPr>
            <w:tcW w:w="2093" w:type="dxa"/>
            <w:shd w:val="clear" w:color="auto" w:fill="FFF2CC" w:themeFill="accent4" w:themeFillTint="33"/>
          </w:tcPr>
          <w:p w14:paraId="4DB82A74" w14:textId="77777777" w:rsidR="00AE7B23" w:rsidRPr="00B9284E" w:rsidRDefault="00AE7B23" w:rsidP="0075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170F2" w14:textId="77777777" w:rsidR="00AE7B23" w:rsidRPr="00B9284E" w:rsidRDefault="00AE7B23" w:rsidP="0075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14:paraId="4296AE5C" w14:textId="77777777" w:rsidR="00AE7B23" w:rsidRPr="00B9284E" w:rsidRDefault="00AE7B23" w:rsidP="0075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BCCF9" w14:textId="77777777" w:rsidR="00AE7B23" w:rsidRPr="00B9284E" w:rsidRDefault="00AE7B23" w:rsidP="00755D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1005</w:t>
            </w:r>
            <w:r w:rsidRPr="00B928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Poticanje razvoja turizma</w:t>
            </w:r>
          </w:p>
        </w:tc>
      </w:tr>
      <w:tr w:rsidR="00AE7B23" w:rsidRPr="00B9284E" w14:paraId="48A5A1F5" w14:textId="77777777" w:rsidTr="00755D92">
        <w:tc>
          <w:tcPr>
            <w:tcW w:w="2093" w:type="dxa"/>
            <w:shd w:val="clear" w:color="auto" w:fill="FFF2CC" w:themeFill="accent4" w:themeFillTint="33"/>
          </w:tcPr>
          <w:p w14:paraId="3009C369" w14:textId="77777777" w:rsidR="00AE7B23" w:rsidRPr="00B9284E" w:rsidRDefault="00AE7B23" w:rsidP="0075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A70A9" w14:textId="77777777" w:rsidR="00AE7B23" w:rsidRPr="00B9284E" w:rsidRDefault="00AE7B23" w:rsidP="0075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Regulat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orn</w:t>
            </w: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14:paraId="1CE0AAE2" w14:textId="77777777" w:rsidR="00AE7B23" w:rsidRPr="00B9284E" w:rsidRDefault="00AE7B23" w:rsidP="00755D92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B9284E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>
              <w:rPr>
                <w:rFonts w:ascii="Times New Roman" w:hAnsi="Times New Roman" w:cs="Times New Roman"/>
              </w:rPr>
              <w:t>, 144/20</w:t>
            </w:r>
            <w:r w:rsidRPr="00B9284E">
              <w:rPr>
                <w:rFonts w:ascii="Times New Roman" w:hAnsi="Times New Roman" w:cs="Times New Roman"/>
              </w:rPr>
              <w:t>)</w:t>
            </w:r>
          </w:p>
          <w:p w14:paraId="72086F60" w14:textId="77777777" w:rsidR="00AE7B23" w:rsidRPr="00B9284E" w:rsidRDefault="00AE7B23" w:rsidP="00755D92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B9284E">
              <w:rPr>
                <w:rFonts w:ascii="Times New Roman" w:hAnsi="Times New Roman" w:cs="Times New Roman"/>
              </w:rPr>
              <w:t xml:space="preserve">Zakon o turističkim zajednicama i promicanju hrvatskog turizma (NN 52/19, 42/20) </w:t>
            </w:r>
          </w:p>
        </w:tc>
      </w:tr>
      <w:tr w:rsidR="00AE7B23" w:rsidRPr="00B9284E" w14:paraId="19A096C2" w14:textId="77777777" w:rsidTr="00755D92">
        <w:tc>
          <w:tcPr>
            <w:tcW w:w="2093" w:type="dxa"/>
            <w:shd w:val="clear" w:color="auto" w:fill="FFF2CC" w:themeFill="accent4" w:themeFillTint="33"/>
          </w:tcPr>
          <w:p w14:paraId="154321C7" w14:textId="77777777" w:rsidR="00AE7B23" w:rsidRPr="00B9284E" w:rsidRDefault="00AE7B23" w:rsidP="0075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14:paraId="4B7386BD" w14:textId="77777777" w:rsidR="00AE7B23" w:rsidRPr="00B000F0" w:rsidRDefault="00AE7B23" w:rsidP="00B000F0">
            <w:pPr>
              <w:jc w:val="both"/>
              <w:rPr>
                <w:rFonts w:ascii="Times New Roman" w:hAnsi="Times New Roman" w:cs="Times New Roman"/>
              </w:rPr>
            </w:pPr>
          </w:p>
          <w:p w14:paraId="13B4EE62" w14:textId="77777777" w:rsidR="00AE7B23" w:rsidRDefault="00AE7B23" w:rsidP="00755D92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A100501</w:t>
            </w:r>
            <w:r w:rsidRPr="005354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Sufinanciranje turističkih događanja</w:t>
            </w:r>
          </w:p>
          <w:p w14:paraId="7FBA5E0B" w14:textId="77777777" w:rsidR="00B000F0" w:rsidRDefault="00B000F0" w:rsidP="00755D92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Kapitalni projekt  K100502 Uređenje ureda Turističke zajednice Općine Jasenice</w:t>
            </w:r>
          </w:p>
          <w:p w14:paraId="2A04EA63" w14:textId="35E13196" w:rsidR="009A2897" w:rsidRPr="00E40821" w:rsidRDefault="009A2897" w:rsidP="00755D92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Kapitalni projekt K100503 Izgradnja prezentacijsko posjetiteljskog centra kod crkve sv. Frane na Velebitu</w:t>
            </w:r>
          </w:p>
        </w:tc>
      </w:tr>
      <w:tr w:rsidR="00AE7B23" w:rsidRPr="00B9284E" w14:paraId="4BFFA5AB" w14:textId="77777777" w:rsidTr="00755D92">
        <w:tc>
          <w:tcPr>
            <w:tcW w:w="2093" w:type="dxa"/>
            <w:shd w:val="clear" w:color="auto" w:fill="FFF2CC" w:themeFill="accent4" w:themeFillTint="33"/>
          </w:tcPr>
          <w:p w14:paraId="40C44C32" w14:textId="77777777" w:rsidR="00AE7B23" w:rsidRPr="00B9284E" w:rsidRDefault="00AE7B23" w:rsidP="0075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BEB16" w14:textId="77777777" w:rsidR="00AE7B23" w:rsidRPr="00B9284E" w:rsidRDefault="00AE7B23" w:rsidP="0075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14:paraId="6F668B6C" w14:textId="77777777" w:rsidR="00AE7B23" w:rsidRPr="005354BA" w:rsidRDefault="00AE7B23" w:rsidP="00755D92">
            <w:p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 xml:space="preserve">Poticanje daljnjeg razvoja turizma; Pozicioniranje Općine </w:t>
            </w:r>
            <w:r>
              <w:rPr>
                <w:rFonts w:ascii="Times New Roman" w:hAnsi="Times New Roman" w:cs="Times New Roman"/>
              </w:rPr>
              <w:t>Jasenice</w:t>
            </w:r>
            <w:r w:rsidRPr="005354BA">
              <w:rPr>
                <w:rFonts w:ascii="Times New Roman" w:hAnsi="Times New Roman" w:cs="Times New Roman"/>
              </w:rPr>
              <w:t xml:space="preserve"> kao </w:t>
            </w:r>
            <w:r>
              <w:rPr>
                <w:rFonts w:ascii="Times New Roman" w:hAnsi="Times New Roman" w:cs="Times New Roman"/>
              </w:rPr>
              <w:t>važne</w:t>
            </w:r>
            <w:r w:rsidRPr="005354BA">
              <w:rPr>
                <w:rFonts w:ascii="Times New Roman" w:hAnsi="Times New Roman" w:cs="Times New Roman"/>
              </w:rPr>
              <w:t xml:space="preserve"> destinacije aktivnog turizma</w:t>
            </w:r>
          </w:p>
        </w:tc>
      </w:tr>
      <w:tr w:rsidR="00AE7B23" w:rsidRPr="00B9284E" w14:paraId="1056FA5F" w14:textId="77777777" w:rsidTr="00755D92">
        <w:tc>
          <w:tcPr>
            <w:tcW w:w="2093" w:type="dxa"/>
            <w:shd w:val="clear" w:color="auto" w:fill="FFF2CC" w:themeFill="accent4" w:themeFillTint="33"/>
          </w:tcPr>
          <w:p w14:paraId="29837FA4" w14:textId="77777777" w:rsidR="00AE7B23" w:rsidRPr="00B9284E" w:rsidRDefault="00AE7B23" w:rsidP="0075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14:paraId="77B82F3E" w14:textId="3A0BB720" w:rsidR="00B000F0" w:rsidRPr="005601F5" w:rsidRDefault="00B000F0" w:rsidP="00B000F0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0F0963">
              <w:rPr>
                <w:rFonts w:ascii="Times New Roman" w:hAnsi="Times New Roman" w:cs="Times New Roman"/>
              </w:rPr>
              <w:t>4</w:t>
            </w:r>
            <w:r w:rsidRPr="005601F5">
              <w:rPr>
                <w:rFonts w:ascii="Times New Roman" w:hAnsi="Times New Roman" w:cs="Times New Roman"/>
              </w:rPr>
              <w:t>. godina =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5601F5">
              <w:rPr>
                <w:rFonts w:ascii="Times New Roman" w:hAnsi="Times New Roman" w:cs="Times New Roman"/>
              </w:rPr>
              <w:t xml:space="preserve"> </w:t>
            </w:r>
            <w:r w:rsidR="009A2897">
              <w:rPr>
                <w:rFonts w:ascii="Times New Roman" w:hAnsi="Times New Roman" w:cs="Times New Roman"/>
              </w:rPr>
              <w:t>1.573.272</w:t>
            </w:r>
            <w:r>
              <w:rPr>
                <w:rFonts w:ascii="Times New Roman" w:hAnsi="Times New Roman" w:cs="Times New Roman"/>
              </w:rPr>
              <w:t>,00 EUR</w:t>
            </w:r>
          </w:p>
          <w:p w14:paraId="6FF96118" w14:textId="513D5607" w:rsidR="00B000F0" w:rsidRDefault="00B000F0" w:rsidP="00B000F0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0F0963">
              <w:rPr>
                <w:rFonts w:ascii="Times New Roman" w:hAnsi="Times New Roman" w:cs="Times New Roman"/>
              </w:rPr>
              <w:t>5</w:t>
            </w:r>
            <w:r w:rsidRPr="005601F5">
              <w:rPr>
                <w:rFonts w:ascii="Times New Roman" w:hAnsi="Times New Roman" w:cs="Times New Roman"/>
              </w:rPr>
              <w:t xml:space="preserve">. godina = </w:t>
            </w:r>
            <w:r w:rsidR="009A2897">
              <w:rPr>
                <w:rFonts w:ascii="Times New Roman" w:hAnsi="Times New Roman" w:cs="Times New Roman"/>
              </w:rPr>
              <w:t xml:space="preserve">     460.000</w:t>
            </w:r>
            <w:r>
              <w:rPr>
                <w:rFonts w:ascii="Times New Roman" w:hAnsi="Times New Roman" w:cs="Times New Roman"/>
              </w:rPr>
              <w:t>,00 EUR</w:t>
            </w:r>
          </w:p>
          <w:p w14:paraId="736F4FD8" w14:textId="70E0258A" w:rsidR="00AE7B23" w:rsidRPr="00B000F0" w:rsidRDefault="00B000F0" w:rsidP="00B000F0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B000F0">
              <w:rPr>
                <w:rFonts w:ascii="Times New Roman" w:hAnsi="Times New Roman" w:cs="Times New Roman"/>
              </w:rPr>
              <w:t>202</w:t>
            </w:r>
            <w:r w:rsidR="000F0963">
              <w:rPr>
                <w:rFonts w:ascii="Times New Roman" w:hAnsi="Times New Roman" w:cs="Times New Roman"/>
              </w:rPr>
              <w:t>6</w:t>
            </w:r>
            <w:r w:rsidRPr="00B000F0">
              <w:rPr>
                <w:rFonts w:ascii="Times New Roman" w:hAnsi="Times New Roman" w:cs="Times New Roman"/>
              </w:rPr>
              <w:t xml:space="preserve">. godina = </w:t>
            </w:r>
            <w:r w:rsidR="009A2897">
              <w:rPr>
                <w:rFonts w:ascii="Times New Roman" w:hAnsi="Times New Roman" w:cs="Times New Roman"/>
              </w:rPr>
              <w:t xml:space="preserve">     460.000</w:t>
            </w:r>
            <w:r w:rsidRPr="00B000F0">
              <w:rPr>
                <w:rFonts w:ascii="Times New Roman" w:hAnsi="Times New Roman" w:cs="Times New Roman"/>
              </w:rPr>
              <w:t>,00 EUR</w:t>
            </w:r>
          </w:p>
        </w:tc>
      </w:tr>
      <w:tr w:rsidR="00AE7B23" w:rsidRPr="00B9284E" w14:paraId="4CBD850C" w14:textId="77777777" w:rsidTr="00755D92">
        <w:tc>
          <w:tcPr>
            <w:tcW w:w="2093" w:type="dxa"/>
            <w:shd w:val="clear" w:color="auto" w:fill="FFF2CC" w:themeFill="accent4" w:themeFillTint="33"/>
          </w:tcPr>
          <w:p w14:paraId="73CFCD60" w14:textId="77777777" w:rsidR="00AE7B23" w:rsidRPr="00B9284E" w:rsidRDefault="00AE7B23" w:rsidP="0075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14:paraId="0606C4EE" w14:textId="77777777" w:rsidR="00AE7B23" w:rsidRPr="005354BA" w:rsidRDefault="00AE7B23" w:rsidP="00755D92">
            <w:p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Unapređenje turističkih sadržaja; Izrada projektne dokumentacije za projekt</w:t>
            </w:r>
            <w:r>
              <w:rPr>
                <w:rFonts w:ascii="Times New Roman" w:hAnsi="Times New Roman" w:cs="Times New Roman"/>
              </w:rPr>
              <w:t>; p</w:t>
            </w:r>
            <w:r w:rsidRPr="005354BA">
              <w:rPr>
                <w:rFonts w:ascii="Times New Roman" w:hAnsi="Times New Roman" w:cs="Times New Roman"/>
              </w:rPr>
              <w:t>ovećanje broja noćenja turista</w:t>
            </w:r>
            <w:r>
              <w:rPr>
                <w:rFonts w:ascii="Times New Roman" w:hAnsi="Times New Roman" w:cs="Times New Roman"/>
              </w:rPr>
              <w:t>, zadovoljstvo turista i stalnih stanovnika različitim zabavnim sadržajima tijekom sezone</w:t>
            </w:r>
            <w:r w:rsidRPr="005354BA">
              <w:rPr>
                <w:rFonts w:ascii="Times New Roman" w:hAnsi="Times New Roman" w:cs="Times New Roman"/>
              </w:rPr>
              <w:t>.</w:t>
            </w:r>
          </w:p>
        </w:tc>
      </w:tr>
    </w:tbl>
    <w:p w14:paraId="5AB76D83" w14:textId="77777777" w:rsidR="00007143" w:rsidRDefault="00007143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F7B3A7" w14:textId="4D1A7990" w:rsidR="00B000F0" w:rsidRDefault="00B000F0" w:rsidP="00B000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b/>
          <w:sz w:val="24"/>
          <w:szCs w:val="24"/>
        </w:rPr>
        <w:t>Program predškolski odgoj</w:t>
      </w:r>
      <w:r w:rsidRPr="005601F5">
        <w:rPr>
          <w:rFonts w:ascii="Times New Roman" w:hAnsi="Times New Roman" w:cs="Times New Roman"/>
          <w:sz w:val="24"/>
          <w:szCs w:val="24"/>
        </w:rPr>
        <w:t xml:space="preserve"> sadrži rashodovnu stranu financijskog plana proračunskog korisnika  DV </w:t>
      </w:r>
      <w:r>
        <w:rPr>
          <w:rFonts w:ascii="Times New Roman" w:hAnsi="Times New Roman" w:cs="Times New Roman"/>
          <w:sz w:val="24"/>
          <w:szCs w:val="24"/>
        </w:rPr>
        <w:t>„Ljubičica“</w:t>
      </w:r>
      <w:r w:rsidRPr="005601F5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1C29CB">
        <w:rPr>
          <w:rFonts w:ascii="Times New Roman" w:hAnsi="Times New Roman" w:cs="Times New Roman"/>
          <w:sz w:val="24"/>
          <w:szCs w:val="24"/>
        </w:rPr>
        <w:t>247.293,14</w:t>
      </w:r>
      <w:r w:rsidR="001A089A">
        <w:rPr>
          <w:rFonts w:ascii="Times New Roman" w:hAnsi="Times New Roman" w:cs="Times New Roman"/>
          <w:sz w:val="24"/>
          <w:szCs w:val="24"/>
        </w:rPr>
        <w:t xml:space="preserve">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, od čega Općina </w:t>
      </w:r>
      <w:r>
        <w:rPr>
          <w:rFonts w:ascii="Times New Roman" w:hAnsi="Times New Roman" w:cs="Times New Roman"/>
          <w:sz w:val="24"/>
          <w:szCs w:val="24"/>
        </w:rPr>
        <w:t>Jasenice</w:t>
      </w:r>
      <w:r w:rsidRPr="005601F5">
        <w:rPr>
          <w:rFonts w:ascii="Times New Roman" w:hAnsi="Times New Roman" w:cs="Times New Roman"/>
          <w:sz w:val="24"/>
          <w:szCs w:val="24"/>
        </w:rPr>
        <w:t xml:space="preserve"> financira </w:t>
      </w:r>
      <w:r w:rsidR="001A089A">
        <w:rPr>
          <w:rFonts w:ascii="Times New Roman" w:hAnsi="Times New Roman" w:cs="Times New Roman"/>
          <w:sz w:val="24"/>
          <w:szCs w:val="24"/>
        </w:rPr>
        <w:t>1</w:t>
      </w:r>
      <w:r w:rsidR="00676713">
        <w:rPr>
          <w:rFonts w:ascii="Times New Roman" w:hAnsi="Times New Roman" w:cs="Times New Roman"/>
          <w:sz w:val="24"/>
          <w:szCs w:val="24"/>
        </w:rPr>
        <w:t>25.301</w:t>
      </w:r>
      <w:r w:rsidR="001A089A">
        <w:rPr>
          <w:rFonts w:ascii="Times New Roman" w:hAnsi="Times New Roman" w:cs="Times New Roman"/>
          <w:sz w:val="24"/>
          <w:szCs w:val="24"/>
        </w:rPr>
        <w:t>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dok ostatak financira sam DV </w:t>
      </w:r>
      <w:r>
        <w:rPr>
          <w:rFonts w:ascii="Times New Roman" w:hAnsi="Times New Roman" w:cs="Times New Roman"/>
          <w:sz w:val="24"/>
          <w:szCs w:val="24"/>
        </w:rPr>
        <w:t>„Ljubičica“</w:t>
      </w:r>
      <w:r w:rsidRPr="005601F5">
        <w:rPr>
          <w:rFonts w:ascii="Times New Roman" w:hAnsi="Times New Roman" w:cs="Times New Roman"/>
          <w:sz w:val="24"/>
          <w:szCs w:val="24"/>
        </w:rPr>
        <w:t xml:space="preserve"> iz  namjenskih prihoda</w:t>
      </w:r>
      <w:r w:rsidR="001A089A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676713">
        <w:rPr>
          <w:rFonts w:ascii="Times New Roman" w:hAnsi="Times New Roman" w:cs="Times New Roman"/>
          <w:sz w:val="24"/>
          <w:szCs w:val="24"/>
        </w:rPr>
        <w:t>91.405,68</w:t>
      </w:r>
      <w:r w:rsidR="001A089A">
        <w:rPr>
          <w:rFonts w:ascii="Times New Roman" w:hAnsi="Times New Roman" w:cs="Times New Roman"/>
          <w:sz w:val="24"/>
          <w:szCs w:val="24"/>
        </w:rPr>
        <w:t xml:space="preserve"> EUR</w:t>
      </w:r>
      <w:r w:rsidR="00676713">
        <w:rPr>
          <w:rFonts w:ascii="Times New Roman" w:hAnsi="Times New Roman" w:cs="Times New Roman"/>
          <w:sz w:val="24"/>
          <w:szCs w:val="24"/>
        </w:rPr>
        <w:t xml:space="preserve"> i iz sredstava pomoći za fiskalnu održivost dječjih vrtića u iznosu od 26.932,00 Eura</w:t>
      </w:r>
      <w:r w:rsidRPr="005601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B3EE8C" w14:textId="391948C4" w:rsidR="00B000F0" w:rsidRPr="00B9284E" w:rsidRDefault="00B000F0" w:rsidP="00B000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također </w:t>
      </w:r>
      <w:r w:rsidRPr="00B9284E">
        <w:rPr>
          <w:rFonts w:ascii="Times New Roman" w:hAnsi="Times New Roman" w:cs="Times New Roman"/>
          <w:sz w:val="24"/>
          <w:szCs w:val="24"/>
        </w:rPr>
        <w:t xml:space="preserve">sadrži </w:t>
      </w:r>
      <w:r>
        <w:rPr>
          <w:rFonts w:ascii="Times New Roman" w:hAnsi="Times New Roman" w:cs="Times New Roman"/>
          <w:sz w:val="24"/>
          <w:szCs w:val="24"/>
        </w:rPr>
        <w:t xml:space="preserve">izdatke za </w:t>
      </w:r>
      <w:r w:rsidR="00676713">
        <w:rPr>
          <w:rFonts w:ascii="Times New Roman" w:hAnsi="Times New Roman" w:cs="Times New Roman"/>
          <w:sz w:val="24"/>
          <w:szCs w:val="24"/>
        </w:rPr>
        <w:t>materijalne troškove predškolske djece</w:t>
      </w:r>
      <w:r>
        <w:rPr>
          <w:rFonts w:ascii="Times New Roman" w:hAnsi="Times New Roman" w:cs="Times New Roman"/>
          <w:sz w:val="24"/>
          <w:szCs w:val="24"/>
        </w:rPr>
        <w:t xml:space="preserve"> vrtić  s područja Općine Jasenice  </w:t>
      </w:r>
      <w:r w:rsidR="006D0E2E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676713">
        <w:rPr>
          <w:rFonts w:ascii="Times New Roman" w:hAnsi="Times New Roman" w:cs="Times New Roman"/>
          <w:sz w:val="24"/>
          <w:szCs w:val="24"/>
        </w:rPr>
        <w:t>1.350</w:t>
      </w:r>
      <w:r w:rsidR="006D0E2E">
        <w:rPr>
          <w:rFonts w:ascii="Times New Roman" w:hAnsi="Times New Roman" w:cs="Times New Roman"/>
          <w:sz w:val="24"/>
          <w:szCs w:val="24"/>
        </w:rPr>
        <w:t>,00 EUR</w:t>
      </w:r>
    </w:p>
    <w:p w14:paraId="40D92DAB" w14:textId="77777777" w:rsidR="00B000F0" w:rsidRPr="005601F5" w:rsidRDefault="00B000F0" w:rsidP="00B000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7761"/>
      </w:tblGrid>
      <w:tr w:rsidR="00B000F0" w:rsidRPr="005601F5" w14:paraId="11E4C7D8" w14:textId="77777777" w:rsidTr="00755D92">
        <w:tc>
          <w:tcPr>
            <w:tcW w:w="2093" w:type="dxa"/>
            <w:shd w:val="clear" w:color="auto" w:fill="FFF2CC" w:themeFill="accent4" w:themeFillTint="33"/>
          </w:tcPr>
          <w:p w14:paraId="66B9C432" w14:textId="77777777" w:rsidR="00B000F0" w:rsidRPr="005601F5" w:rsidRDefault="00B000F0" w:rsidP="00755D92">
            <w:pPr>
              <w:jc w:val="both"/>
              <w:rPr>
                <w:rFonts w:ascii="Times New Roman" w:hAnsi="Times New Roman" w:cs="Times New Roman"/>
              </w:rPr>
            </w:pPr>
          </w:p>
          <w:p w14:paraId="7FA8B283" w14:textId="77777777" w:rsidR="00B000F0" w:rsidRPr="005601F5" w:rsidRDefault="00B000F0" w:rsidP="00755D92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14:paraId="05D55191" w14:textId="77777777" w:rsidR="00B000F0" w:rsidRPr="005601F5" w:rsidRDefault="00B000F0" w:rsidP="00755D92">
            <w:pPr>
              <w:jc w:val="both"/>
              <w:rPr>
                <w:rFonts w:ascii="Times New Roman" w:hAnsi="Times New Roman" w:cs="Times New Roman"/>
              </w:rPr>
            </w:pPr>
          </w:p>
          <w:p w14:paraId="63A6D275" w14:textId="77777777" w:rsidR="00B000F0" w:rsidRPr="005601F5" w:rsidRDefault="00B000F0" w:rsidP="00755D92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0101 Predškolski odgoj</w:t>
            </w:r>
          </w:p>
        </w:tc>
      </w:tr>
      <w:tr w:rsidR="00B000F0" w:rsidRPr="005601F5" w14:paraId="230A0D24" w14:textId="77777777" w:rsidTr="00755D92">
        <w:trPr>
          <w:trHeight w:val="1475"/>
        </w:trPr>
        <w:tc>
          <w:tcPr>
            <w:tcW w:w="2093" w:type="dxa"/>
            <w:shd w:val="clear" w:color="auto" w:fill="FFF2CC" w:themeFill="accent4" w:themeFillTint="33"/>
          </w:tcPr>
          <w:p w14:paraId="10D36E2E" w14:textId="77777777" w:rsidR="00B000F0" w:rsidRPr="005601F5" w:rsidRDefault="00B000F0" w:rsidP="00755D92">
            <w:pPr>
              <w:jc w:val="both"/>
              <w:rPr>
                <w:rFonts w:ascii="Times New Roman" w:hAnsi="Times New Roman" w:cs="Times New Roman"/>
              </w:rPr>
            </w:pPr>
          </w:p>
          <w:p w14:paraId="1A36A3D8" w14:textId="77777777" w:rsidR="00B000F0" w:rsidRPr="005601F5" w:rsidRDefault="00B000F0" w:rsidP="00755D92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Regulatorni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14:paraId="3D3853BC" w14:textId="77777777" w:rsidR="00B000F0" w:rsidRPr="005601F5" w:rsidRDefault="00B000F0" w:rsidP="00755D92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98/19, 144/20)</w:t>
            </w:r>
          </w:p>
          <w:p w14:paraId="34F12AF7" w14:textId="77777777" w:rsidR="00B000F0" w:rsidRPr="005601F5" w:rsidRDefault="00B000F0" w:rsidP="00755D92">
            <w:pPr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eastAsia="Calibri" w:hAnsi="Times New Roman" w:cs="Times New Roman"/>
              </w:rPr>
              <w:t>Zakon o pred</w:t>
            </w:r>
            <w:r w:rsidRPr="005601F5">
              <w:rPr>
                <w:rFonts w:ascii="Times New Roman" w:hAnsi="Times New Roman" w:cs="Times New Roman"/>
              </w:rPr>
              <w:t xml:space="preserve">školskom odgoju i obrazovanju (NN </w:t>
            </w:r>
            <w:r w:rsidRPr="005601F5">
              <w:rPr>
                <w:rFonts w:ascii="Times New Roman" w:eastAsia="Calibri" w:hAnsi="Times New Roman" w:cs="Times New Roman"/>
              </w:rPr>
              <w:t>10/97,107/07,94/13, 98/19</w:t>
            </w:r>
            <w:r>
              <w:rPr>
                <w:rFonts w:ascii="Times New Roman" w:eastAsia="Calibri" w:hAnsi="Times New Roman" w:cs="Times New Roman"/>
              </w:rPr>
              <w:t xml:space="preserve"> i 57/22</w:t>
            </w:r>
            <w:r w:rsidRPr="005601F5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B000F0" w:rsidRPr="005601F5" w14:paraId="5AFCDE1E" w14:textId="77777777" w:rsidTr="00755D92">
        <w:tc>
          <w:tcPr>
            <w:tcW w:w="2093" w:type="dxa"/>
            <w:shd w:val="clear" w:color="auto" w:fill="FFF2CC" w:themeFill="accent4" w:themeFillTint="33"/>
          </w:tcPr>
          <w:p w14:paraId="53A6D586" w14:textId="77777777" w:rsidR="00B000F0" w:rsidRPr="005601F5" w:rsidRDefault="00B000F0" w:rsidP="0075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14:paraId="33B717B4" w14:textId="5E6396BA" w:rsidR="000F0963" w:rsidRPr="00676713" w:rsidRDefault="00676713" w:rsidP="00676713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Aktivnost A100601 </w:t>
            </w:r>
            <w:r w:rsidR="00BB2E74">
              <w:rPr>
                <w:rFonts w:ascii="Times New Roman" w:hAnsi="Times New Roman" w:cs="Times New Roman"/>
              </w:rPr>
              <w:t xml:space="preserve"> Program predškolskog odgoja</w:t>
            </w:r>
          </w:p>
          <w:p w14:paraId="200AD793" w14:textId="690659FC" w:rsidR="00B000F0" w:rsidRPr="005601F5" w:rsidRDefault="00B000F0" w:rsidP="00755D92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A100606 DV „Ljubičica“- redovna djelatnost</w:t>
            </w:r>
          </w:p>
        </w:tc>
      </w:tr>
      <w:tr w:rsidR="00B000F0" w:rsidRPr="005601F5" w14:paraId="4088FCFB" w14:textId="77777777" w:rsidTr="00755D92">
        <w:tc>
          <w:tcPr>
            <w:tcW w:w="2093" w:type="dxa"/>
            <w:shd w:val="clear" w:color="auto" w:fill="FFF2CC" w:themeFill="accent4" w:themeFillTint="33"/>
          </w:tcPr>
          <w:p w14:paraId="31E21C2F" w14:textId="77777777" w:rsidR="00B000F0" w:rsidRPr="005601F5" w:rsidRDefault="00B000F0" w:rsidP="0075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01782" w14:textId="77777777" w:rsidR="00B000F0" w:rsidRPr="005601F5" w:rsidRDefault="00B000F0" w:rsidP="0075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14:paraId="6372A74C" w14:textId="77777777" w:rsidR="00B000F0" w:rsidRPr="005601F5" w:rsidRDefault="00B000F0" w:rsidP="00755D92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Sufinancirati djelatnost predškolskog odgoja i obrazovanja radi što većeg obuhvata djece predškolskim programima i što kvalitetnijeg provođenja programa.</w:t>
            </w:r>
          </w:p>
        </w:tc>
      </w:tr>
      <w:tr w:rsidR="00B000F0" w:rsidRPr="005601F5" w14:paraId="0DA6DCB1" w14:textId="77777777" w:rsidTr="00755D92">
        <w:tc>
          <w:tcPr>
            <w:tcW w:w="2093" w:type="dxa"/>
            <w:shd w:val="clear" w:color="auto" w:fill="FFF2CC" w:themeFill="accent4" w:themeFillTint="33"/>
          </w:tcPr>
          <w:p w14:paraId="625DF203" w14:textId="77777777" w:rsidR="00B000F0" w:rsidRPr="005601F5" w:rsidRDefault="00B000F0" w:rsidP="0075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14:paraId="4ED0D3F0" w14:textId="36CE04A0" w:rsidR="001A089A" w:rsidRPr="001A089A" w:rsidRDefault="001A089A" w:rsidP="001A089A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A089A">
              <w:rPr>
                <w:rFonts w:ascii="Times New Roman" w:hAnsi="Times New Roman" w:cs="Times New Roman"/>
              </w:rPr>
              <w:t>202</w:t>
            </w:r>
            <w:r w:rsidR="000F0963">
              <w:rPr>
                <w:rFonts w:ascii="Times New Roman" w:hAnsi="Times New Roman" w:cs="Times New Roman"/>
              </w:rPr>
              <w:t>4</w:t>
            </w:r>
            <w:r w:rsidRPr="001A089A">
              <w:rPr>
                <w:rFonts w:ascii="Times New Roman" w:hAnsi="Times New Roman" w:cs="Times New Roman"/>
              </w:rPr>
              <w:t xml:space="preserve">. godina = </w:t>
            </w:r>
            <w:r w:rsidR="006D0E2E">
              <w:rPr>
                <w:rFonts w:ascii="Times New Roman" w:hAnsi="Times New Roman" w:cs="Times New Roman"/>
              </w:rPr>
              <w:t>2</w:t>
            </w:r>
            <w:r w:rsidR="00BB2E74">
              <w:rPr>
                <w:rFonts w:ascii="Times New Roman" w:hAnsi="Times New Roman" w:cs="Times New Roman"/>
              </w:rPr>
              <w:t>48.643,14</w:t>
            </w:r>
            <w:r w:rsidRPr="001A089A">
              <w:rPr>
                <w:rFonts w:ascii="Times New Roman" w:hAnsi="Times New Roman" w:cs="Times New Roman"/>
              </w:rPr>
              <w:t xml:space="preserve"> EUR</w:t>
            </w:r>
          </w:p>
          <w:p w14:paraId="3C5F860A" w14:textId="3EC111CF" w:rsidR="001A089A" w:rsidRDefault="001A089A" w:rsidP="001A089A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0F0963">
              <w:rPr>
                <w:rFonts w:ascii="Times New Roman" w:hAnsi="Times New Roman" w:cs="Times New Roman"/>
              </w:rPr>
              <w:t>5</w:t>
            </w:r>
            <w:r w:rsidRPr="005601F5">
              <w:rPr>
                <w:rFonts w:ascii="Times New Roman" w:hAnsi="Times New Roman" w:cs="Times New Roman"/>
              </w:rPr>
              <w:t xml:space="preserve">. godina = </w:t>
            </w:r>
            <w:r w:rsidR="006D0E2E">
              <w:rPr>
                <w:rFonts w:ascii="Times New Roman" w:hAnsi="Times New Roman" w:cs="Times New Roman"/>
              </w:rPr>
              <w:t>2</w:t>
            </w:r>
            <w:r w:rsidR="00BB2E74">
              <w:rPr>
                <w:rFonts w:ascii="Times New Roman" w:hAnsi="Times New Roman" w:cs="Times New Roman"/>
              </w:rPr>
              <w:t>4</w:t>
            </w:r>
            <w:r w:rsidR="009C119C">
              <w:rPr>
                <w:rFonts w:ascii="Times New Roman" w:hAnsi="Times New Roman" w:cs="Times New Roman"/>
              </w:rPr>
              <w:t>4.988,68</w:t>
            </w:r>
            <w:r>
              <w:rPr>
                <w:rFonts w:ascii="Times New Roman" w:hAnsi="Times New Roman" w:cs="Times New Roman"/>
              </w:rPr>
              <w:t xml:space="preserve"> EUR</w:t>
            </w:r>
          </w:p>
          <w:p w14:paraId="10EA7568" w14:textId="589549CE" w:rsidR="00B000F0" w:rsidRPr="001A089A" w:rsidRDefault="001A089A" w:rsidP="001A089A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A089A">
              <w:rPr>
                <w:rFonts w:ascii="Times New Roman" w:hAnsi="Times New Roman" w:cs="Times New Roman"/>
              </w:rPr>
              <w:t>202</w:t>
            </w:r>
            <w:r w:rsidR="000F0963">
              <w:rPr>
                <w:rFonts w:ascii="Times New Roman" w:hAnsi="Times New Roman" w:cs="Times New Roman"/>
              </w:rPr>
              <w:t>6</w:t>
            </w:r>
            <w:r w:rsidRPr="001A089A">
              <w:rPr>
                <w:rFonts w:ascii="Times New Roman" w:hAnsi="Times New Roman" w:cs="Times New Roman"/>
              </w:rPr>
              <w:t xml:space="preserve">. godina = </w:t>
            </w:r>
            <w:r w:rsidR="009C119C">
              <w:rPr>
                <w:rFonts w:ascii="Times New Roman" w:hAnsi="Times New Roman" w:cs="Times New Roman"/>
              </w:rPr>
              <w:t>244.988,68 EUR</w:t>
            </w:r>
            <w:r w:rsidR="00B000F0" w:rsidRPr="001A089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000F0" w:rsidRPr="005601F5" w14:paraId="602DD0C5" w14:textId="77777777" w:rsidTr="00755D92">
        <w:trPr>
          <w:trHeight w:val="695"/>
        </w:trPr>
        <w:tc>
          <w:tcPr>
            <w:tcW w:w="2093" w:type="dxa"/>
            <w:shd w:val="clear" w:color="auto" w:fill="FFF2CC" w:themeFill="accent4" w:themeFillTint="33"/>
          </w:tcPr>
          <w:p w14:paraId="556D37D5" w14:textId="77777777" w:rsidR="00B000F0" w:rsidRPr="005601F5" w:rsidRDefault="00B000F0" w:rsidP="0075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14:paraId="5A03D5CC" w14:textId="77777777" w:rsidR="00B000F0" w:rsidRPr="005601F5" w:rsidRDefault="00B000F0" w:rsidP="00755D92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Broj upisane djece, uz poštivanje propisima određenih standarda, kroz kvalitetne programe koji se provode u vrtiću.</w:t>
            </w:r>
          </w:p>
        </w:tc>
      </w:tr>
    </w:tbl>
    <w:p w14:paraId="1B060731" w14:textId="7F81DA43" w:rsidR="003E5B3D" w:rsidRDefault="003E5B3D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833009" w14:textId="4A4BFE86" w:rsidR="006D0E2E" w:rsidRDefault="006D0E2E" w:rsidP="006D0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84E">
        <w:rPr>
          <w:rFonts w:ascii="Times New Roman" w:hAnsi="Times New Roman" w:cs="Times New Roman"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b/>
          <w:sz w:val="24"/>
          <w:szCs w:val="24"/>
        </w:rPr>
        <w:t>Osnovno i srednj</w:t>
      </w:r>
      <w:r w:rsidR="0013591C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školsko obrazovanje planirano je </w:t>
      </w:r>
      <w:r w:rsidRPr="00B9284E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13591C">
        <w:rPr>
          <w:rFonts w:ascii="Times New Roman" w:hAnsi="Times New Roman" w:cs="Times New Roman"/>
          <w:sz w:val="24"/>
          <w:szCs w:val="24"/>
        </w:rPr>
        <w:t>2</w:t>
      </w:r>
      <w:r w:rsidR="00BB2E74">
        <w:rPr>
          <w:rFonts w:ascii="Times New Roman" w:hAnsi="Times New Roman" w:cs="Times New Roman"/>
          <w:sz w:val="24"/>
          <w:szCs w:val="24"/>
        </w:rPr>
        <w:t>1.235</w:t>
      </w:r>
      <w:r w:rsidR="0013591C">
        <w:rPr>
          <w:rFonts w:ascii="Times New Roman" w:hAnsi="Times New Roman" w:cs="Times New Roman"/>
          <w:sz w:val="24"/>
          <w:szCs w:val="24"/>
        </w:rPr>
        <w:t>,00 EUR</w:t>
      </w:r>
      <w:r>
        <w:rPr>
          <w:rFonts w:ascii="Times New Roman" w:hAnsi="Times New Roman" w:cs="Times New Roman"/>
          <w:sz w:val="24"/>
          <w:szCs w:val="24"/>
        </w:rPr>
        <w:t>, a</w:t>
      </w:r>
      <w:r w:rsidRPr="00B9284E">
        <w:rPr>
          <w:rFonts w:ascii="Times New Roman" w:hAnsi="Times New Roman" w:cs="Times New Roman"/>
          <w:sz w:val="24"/>
          <w:szCs w:val="24"/>
        </w:rPr>
        <w:t xml:space="preserve"> odnosi se na tekuće donacije i sufinanciranje projekata </w:t>
      </w:r>
      <w:r w:rsidR="0013591C">
        <w:rPr>
          <w:rFonts w:ascii="Times New Roman" w:hAnsi="Times New Roman" w:cs="Times New Roman"/>
          <w:sz w:val="24"/>
          <w:szCs w:val="24"/>
        </w:rPr>
        <w:t>O</w:t>
      </w:r>
      <w:r w:rsidRPr="00B9284E">
        <w:rPr>
          <w:rFonts w:ascii="Times New Roman" w:hAnsi="Times New Roman" w:cs="Times New Roman"/>
          <w:sz w:val="24"/>
          <w:szCs w:val="24"/>
        </w:rPr>
        <w:t xml:space="preserve">snovne škole </w:t>
      </w:r>
      <w:r>
        <w:rPr>
          <w:rFonts w:ascii="Times New Roman" w:hAnsi="Times New Roman" w:cs="Times New Roman"/>
          <w:sz w:val="24"/>
          <w:szCs w:val="24"/>
        </w:rPr>
        <w:t>Petra Zoranića Jasenice,</w:t>
      </w:r>
      <w:r w:rsidRPr="00B9284E">
        <w:rPr>
          <w:rFonts w:ascii="Times New Roman" w:hAnsi="Times New Roman" w:cs="Times New Roman"/>
          <w:sz w:val="24"/>
          <w:szCs w:val="24"/>
        </w:rPr>
        <w:t xml:space="preserve">  sufinanciranje prijevoza učenika srednje škole, te </w:t>
      </w:r>
      <w:r>
        <w:rPr>
          <w:rFonts w:ascii="Times New Roman" w:hAnsi="Times New Roman" w:cs="Times New Roman"/>
          <w:sz w:val="24"/>
          <w:szCs w:val="24"/>
        </w:rPr>
        <w:t xml:space="preserve">potpora roditeljima za </w:t>
      </w:r>
      <w:r w:rsidR="0013591C">
        <w:rPr>
          <w:rFonts w:ascii="Times New Roman" w:hAnsi="Times New Roman" w:cs="Times New Roman"/>
          <w:sz w:val="24"/>
          <w:szCs w:val="24"/>
        </w:rPr>
        <w:t>nabavu radnih bilježnica.</w:t>
      </w:r>
      <w:r w:rsidRPr="00B928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2B1FC3" w14:textId="77777777" w:rsidR="006D0E2E" w:rsidRPr="00B9284E" w:rsidRDefault="006D0E2E" w:rsidP="006D0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7761"/>
      </w:tblGrid>
      <w:tr w:rsidR="006D0E2E" w:rsidRPr="00B9284E" w14:paraId="79A0D419" w14:textId="77777777" w:rsidTr="00755D92">
        <w:tc>
          <w:tcPr>
            <w:tcW w:w="2093" w:type="dxa"/>
            <w:shd w:val="clear" w:color="auto" w:fill="FFF2CC" w:themeFill="accent4" w:themeFillTint="33"/>
          </w:tcPr>
          <w:p w14:paraId="5F6E3096" w14:textId="77777777" w:rsidR="006D0E2E" w:rsidRPr="00B9284E" w:rsidRDefault="006D0E2E" w:rsidP="0075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AE5E7" w14:textId="77777777" w:rsidR="006D0E2E" w:rsidRPr="00B9284E" w:rsidRDefault="006D0E2E" w:rsidP="0075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14:paraId="5162889D" w14:textId="77777777" w:rsidR="006D0E2E" w:rsidRPr="00BA7463" w:rsidRDefault="006D0E2E" w:rsidP="00755D92">
            <w:pPr>
              <w:jc w:val="both"/>
              <w:rPr>
                <w:rFonts w:ascii="Times New Roman" w:hAnsi="Times New Roman" w:cs="Times New Roman"/>
              </w:rPr>
            </w:pPr>
          </w:p>
          <w:p w14:paraId="4C1FC3A1" w14:textId="3AC31B5A" w:rsidR="006D0E2E" w:rsidRPr="00BA7463" w:rsidRDefault="006D0E2E" w:rsidP="00755D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1007 </w:t>
            </w:r>
            <w:r w:rsidRPr="00BA74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Osnovno i srednj</w:t>
            </w:r>
            <w:r w:rsidR="0013591C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školsko obrazovanje</w:t>
            </w:r>
          </w:p>
        </w:tc>
      </w:tr>
      <w:tr w:rsidR="006D0E2E" w:rsidRPr="00B9284E" w14:paraId="37E05689" w14:textId="77777777" w:rsidTr="00755D92">
        <w:tc>
          <w:tcPr>
            <w:tcW w:w="2093" w:type="dxa"/>
            <w:shd w:val="clear" w:color="auto" w:fill="FFF2CC" w:themeFill="accent4" w:themeFillTint="33"/>
          </w:tcPr>
          <w:p w14:paraId="29F5B067" w14:textId="77777777" w:rsidR="006D0E2E" w:rsidRPr="00B9284E" w:rsidRDefault="006D0E2E" w:rsidP="0075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D39DB" w14:textId="77777777" w:rsidR="006D0E2E" w:rsidRPr="00B9284E" w:rsidRDefault="006D0E2E" w:rsidP="0075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</w:t>
            </w: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14:paraId="4C21699D" w14:textId="77777777" w:rsidR="006D0E2E" w:rsidRPr="00BA7463" w:rsidRDefault="006D0E2E" w:rsidP="00755D92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BA7463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>
              <w:rPr>
                <w:rFonts w:ascii="Times New Roman" w:hAnsi="Times New Roman" w:cs="Times New Roman"/>
              </w:rPr>
              <w:t>, 144/20</w:t>
            </w:r>
            <w:r w:rsidRPr="00BA7463">
              <w:rPr>
                <w:rFonts w:ascii="Times New Roman" w:hAnsi="Times New Roman" w:cs="Times New Roman"/>
              </w:rPr>
              <w:t>)</w:t>
            </w:r>
          </w:p>
          <w:p w14:paraId="38DD8AD2" w14:textId="77777777" w:rsidR="006D0E2E" w:rsidRPr="00901DE9" w:rsidRDefault="006D0E2E" w:rsidP="00755D92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BA7463">
              <w:rPr>
                <w:rFonts w:ascii="Times New Roman" w:hAnsi="Times New Roman" w:cs="Times New Roman"/>
              </w:rPr>
              <w:t>Zakon o odgoju i obrazovanju u osnovnoj i srednjoj školi (NN 87/08, 86/09, 92/10, 105/10, 90/11, 5/12, 16/12, 86/12, 126/12, 94/13, 152/14, 07/17, 68/18, 98/19, 64/20)</w:t>
            </w:r>
          </w:p>
          <w:p w14:paraId="26236B83" w14:textId="7D59291E" w:rsidR="006D0E2E" w:rsidRPr="00BA7463" w:rsidRDefault="006D0E2E" w:rsidP="00755D92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BA7463">
              <w:rPr>
                <w:rFonts w:ascii="Times New Roman" w:hAnsi="Times New Roman" w:cs="Times New Roman"/>
              </w:rPr>
              <w:t xml:space="preserve">Odluka o kriterijima i načinu financiranja troškova javnog prijevoza redovitih učenika srednjih škola za školsku godinu </w:t>
            </w:r>
            <w:r w:rsidR="004A49B7">
              <w:rPr>
                <w:rFonts w:ascii="Times New Roman" w:hAnsi="Times New Roman" w:cs="Times New Roman"/>
              </w:rPr>
              <w:t>2023./24.</w:t>
            </w:r>
          </w:p>
        </w:tc>
      </w:tr>
      <w:tr w:rsidR="006D0E2E" w:rsidRPr="00B9284E" w14:paraId="41162A2B" w14:textId="77777777" w:rsidTr="00755D92">
        <w:tc>
          <w:tcPr>
            <w:tcW w:w="2093" w:type="dxa"/>
            <w:shd w:val="clear" w:color="auto" w:fill="FFF2CC" w:themeFill="accent4" w:themeFillTint="33"/>
          </w:tcPr>
          <w:p w14:paraId="3464865C" w14:textId="77777777" w:rsidR="006D0E2E" w:rsidRPr="00B9284E" w:rsidRDefault="006D0E2E" w:rsidP="0075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14:paraId="0F8340EE" w14:textId="77777777" w:rsidR="006D0E2E" w:rsidRPr="00BA7463" w:rsidRDefault="006D0E2E" w:rsidP="00755D92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A100701 Sufinanciranje materijalnih troškova</w:t>
            </w:r>
            <w:r w:rsidRPr="00BA7463">
              <w:rPr>
                <w:rFonts w:ascii="Times New Roman" w:hAnsi="Times New Roman" w:cs="Times New Roman"/>
              </w:rPr>
              <w:t xml:space="preserve"> u osnov</w:t>
            </w:r>
            <w:r>
              <w:rPr>
                <w:rFonts w:ascii="Times New Roman" w:hAnsi="Times New Roman" w:cs="Times New Roman"/>
              </w:rPr>
              <w:t>noj školi Petra Zoranića</w:t>
            </w:r>
          </w:p>
          <w:p w14:paraId="395EA535" w14:textId="77777777" w:rsidR="006D0E2E" w:rsidRDefault="006D0E2E" w:rsidP="00755D92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BA7463">
              <w:rPr>
                <w:rFonts w:ascii="Times New Roman" w:hAnsi="Times New Roman" w:cs="Times New Roman"/>
              </w:rPr>
              <w:t>Aktivnost A100</w:t>
            </w:r>
            <w:r>
              <w:rPr>
                <w:rFonts w:ascii="Times New Roman" w:hAnsi="Times New Roman" w:cs="Times New Roman"/>
              </w:rPr>
              <w:t>7</w:t>
            </w:r>
            <w:r w:rsidRPr="00BA7463">
              <w:rPr>
                <w:rFonts w:ascii="Times New Roman" w:hAnsi="Times New Roman" w:cs="Times New Roman"/>
              </w:rPr>
              <w:t xml:space="preserve">02 Sufinanciranje prijevoza učenika </w:t>
            </w:r>
          </w:p>
          <w:p w14:paraId="7EF4A550" w14:textId="77777777" w:rsidR="006D0E2E" w:rsidRDefault="006D0E2E" w:rsidP="00755D92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BA7463">
              <w:rPr>
                <w:rFonts w:ascii="Times New Roman" w:hAnsi="Times New Roman" w:cs="Times New Roman"/>
              </w:rPr>
              <w:t>Aktivnost A100</w:t>
            </w:r>
            <w:r>
              <w:rPr>
                <w:rFonts w:ascii="Times New Roman" w:hAnsi="Times New Roman" w:cs="Times New Roman"/>
              </w:rPr>
              <w:t>7</w:t>
            </w:r>
            <w:r w:rsidRPr="00BA7463">
              <w:rPr>
                <w:rFonts w:ascii="Times New Roman" w:hAnsi="Times New Roman" w:cs="Times New Roman"/>
              </w:rPr>
              <w:t xml:space="preserve">03 </w:t>
            </w:r>
            <w:r>
              <w:rPr>
                <w:rFonts w:ascii="Times New Roman" w:hAnsi="Times New Roman" w:cs="Times New Roman"/>
              </w:rPr>
              <w:t>Potpora roditeljima za nabavu školskih knjiga</w:t>
            </w:r>
          </w:p>
          <w:p w14:paraId="0A76DDB6" w14:textId="77777777" w:rsidR="006D0E2E" w:rsidRDefault="006D0E2E" w:rsidP="00755D92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BA7463">
              <w:rPr>
                <w:rFonts w:ascii="Times New Roman" w:hAnsi="Times New Roman" w:cs="Times New Roman"/>
              </w:rPr>
              <w:t>Aktivnost A100</w:t>
            </w:r>
            <w:r>
              <w:rPr>
                <w:rFonts w:ascii="Times New Roman" w:hAnsi="Times New Roman" w:cs="Times New Roman"/>
              </w:rPr>
              <w:t>7</w:t>
            </w:r>
            <w:r w:rsidRPr="00BA746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BA74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Financiranje izvannastavnih aktivnosti</w:t>
            </w:r>
          </w:p>
          <w:p w14:paraId="0D24351C" w14:textId="77777777" w:rsidR="006D0E2E" w:rsidRPr="00901DE9" w:rsidRDefault="006D0E2E" w:rsidP="00755D92">
            <w:pPr>
              <w:pStyle w:val="Odlomakpopisa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0E2E" w:rsidRPr="00B9284E" w14:paraId="1C3E3091" w14:textId="77777777" w:rsidTr="00755D92">
        <w:tc>
          <w:tcPr>
            <w:tcW w:w="2093" w:type="dxa"/>
            <w:shd w:val="clear" w:color="auto" w:fill="FFF2CC" w:themeFill="accent4" w:themeFillTint="33"/>
          </w:tcPr>
          <w:p w14:paraId="0A5C99E7" w14:textId="77777777" w:rsidR="006D0E2E" w:rsidRPr="00B9284E" w:rsidRDefault="006D0E2E" w:rsidP="0075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8E413" w14:textId="77777777" w:rsidR="006D0E2E" w:rsidRPr="00B9284E" w:rsidRDefault="006D0E2E" w:rsidP="0075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14:paraId="27A26660" w14:textId="77777777" w:rsidR="006D0E2E" w:rsidRPr="00BA7463" w:rsidRDefault="006D0E2E" w:rsidP="00755D92">
            <w:pPr>
              <w:jc w:val="both"/>
              <w:rPr>
                <w:rFonts w:ascii="Times New Roman" w:hAnsi="Times New Roman" w:cs="Times New Roman"/>
              </w:rPr>
            </w:pPr>
            <w:r w:rsidRPr="00BA7463">
              <w:rPr>
                <w:rFonts w:ascii="Times New Roman" w:hAnsi="Times New Roman" w:cs="Times New Roman"/>
              </w:rPr>
              <w:t>Ostvariti zadovoljstvo građana kroz poticanje i sufinanciranje; Kvalitetnije provođenje programa i dodatnih programa osnovne škole; Osiguravanja radnih materijala učenicima osnovne škole; Osiguravanja besplatnog prijevoza učenicima srednje škole</w:t>
            </w:r>
            <w:r>
              <w:rPr>
                <w:rFonts w:ascii="Times New Roman" w:hAnsi="Times New Roman" w:cs="Times New Roman"/>
              </w:rPr>
              <w:t>, organiziranje izvannastavnih aktivnosti</w:t>
            </w:r>
          </w:p>
        </w:tc>
      </w:tr>
      <w:tr w:rsidR="006D0E2E" w:rsidRPr="00B9284E" w14:paraId="10595366" w14:textId="77777777" w:rsidTr="00755D92">
        <w:tc>
          <w:tcPr>
            <w:tcW w:w="2093" w:type="dxa"/>
            <w:shd w:val="clear" w:color="auto" w:fill="FFF2CC" w:themeFill="accent4" w:themeFillTint="33"/>
          </w:tcPr>
          <w:p w14:paraId="18D9ED4A" w14:textId="77777777" w:rsidR="006D0E2E" w:rsidRPr="00B9284E" w:rsidRDefault="006D0E2E" w:rsidP="0075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14:paraId="016896C5" w14:textId="1EEE706F" w:rsidR="0013591C" w:rsidRPr="001A089A" w:rsidRDefault="0013591C" w:rsidP="0013591C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A089A">
              <w:rPr>
                <w:rFonts w:ascii="Times New Roman" w:hAnsi="Times New Roman" w:cs="Times New Roman"/>
              </w:rPr>
              <w:t>202</w:t>
            </w:r>
            <w:r w:rsidR="000F0963">
              <w:rPr>
                <w:rFonts w:ascii="Times New Roman" w:hAnsi="Times New Roman" w:cs="Times New Roman"/>
              </w:rPr>
              <w:t>4</w:t>
            </w:r>
            <w:r w:rsidRPr="001A089A">
              <w:rPr>
                <w:rFonts w:ascii="Times New Roman" w:hAnsi="Times New Roman" w:cs="Times New Roman"/>
              </w:rPr>
              <w:t xml:space="preserve">. godina = </w:t>
            </w:r>
            <w:r w:rsidR="00BB2E74">
              <w:rPr>
                <w:rFonts w:ascii="Times New Roman" w:hAnsi="Times New Roman" w:cs="Times New Roman"/>
              </w:rPr>
              <w:t>21.235</w:t>
            </w:r>
            <w:r w:rsidRPr="001A089A">
              <w:rPr>
                <w:rFonts w:ascii="Times New Roman" w:hAnsi="Times New Roman" w:cs="Times New Roman"/>
              </w:rPr>
              <w:t>,00 EUR</w:t>
            </w:r>
          </w:p>
          <w:p w14:paraId="246CAFB4" w14:textId="3DFF2EB8" w:rsidR="0013591C" w:rsidRDefault="0013591C" w:rsidP="0013591C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0F0963">
              <w:rPr>
                <w:rFonts w:ascii="Times New Roman" w:hAnsi="Times New Roman" w:cs="Times New Roman"/>
              </w:rPr>
              <w:t>5</w:t>
            </w:r>
            <w:r w:rsidRPr="005601F5">
              <w:rPr>
                <w:rFonts w:ascii="Times New Roman" w:hAnsi="Times New Roman" w:cs="Times New Roman"/>
              </w:rPr>
              <w:t xml:space="preserve">. godina = </w:t>
            </w:r>
            <w:r>
              <w:rPr>
                <w:rFonts w:ascii="Times New Roman" w:hAnsi="Times New Roman" w:cs="Times New Roman"/>
              </w:rPr>
              <w:t>2</w:t>
            </w:r>
            <w:r w:rsidR="00BB2E74">
              <w:rPr>
                <w:rFonts w:ascii="Times New Roman" w:hAnsi="Times New Roman" w:cs="Times New Roman"/>
              </w:rPr>
              <w:t>1.235</w:t>
            </w:r>
            <w:r>
              <w:rPr>
                <w:rFonts w:ascii="Times New Roman" w:hAnsi="Times New Roman" w:cs="Times New Roman"/>
              </w:rPr>
              <w:t>,00 EUR</w:t>
            </w:r>
          </w:p>
          <w:p w14:paraId="378F5269" w14:textId="3E63CD36" w:rsidR="006D0E2E" w:rsidRPr="0013591C" w:rsidRDefault="0013591C" w:rsidP="0013591C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3591C">
              <w:rPr>
                <w:rFonts w:ascii="Times New Roman" w:hAnsi="Times New Roman" w:cs="Times New Roman"/>
              </w:rPr>
              <w:t>202</w:t>
            </w:r>
            <w:r w:rsidR="000F0963">
              <w:rPr>
                <w:rFonts w:ascii="Times New Roman" w:hAnsi="Times New Roman" w:cs="Times New Roman"/>
              </w:rPr>
              <w:t>6</w:t>
            </w:r>
            <w:r w:rsidRPr="0013591C">
              <w:rPr>
                <w:rFonts w:ascii="Times New Roman" w:hAnsi="Times New Roman" w:cs="Times New Roman"/>
              </w:rPr>
              <w:t xml:space="preserve">. godina = </w:t>
            </w:r>
            <w:r w:rsidR="00BF4D47">
              <w:rPr>
                <w:rFonts w:ascii="Times New Roman" w:hAnsi="Times New Roman" w:cs="Times New Roman"/>
              </w:rPr>
              <w:t>21.235,00 EUR</w:t>
            </w:r>
          </w:p>
        </w:tc>
      </w:tr>
      <w:tr w:rsidR="006D0E2E" w:rsidRPr="00B9284E" w14:paraId="3D885975" w14:textId="77777777" w:rsidTr="00755D92">
        <w:trPr>
          <w:trHeight w:val="1110"/>
        </w:trPr>
        <w:tc>
          <w:tcPr>
            <w:tcW w:w="2093" w:type="dxa"/>
            <w:shd w:val="clear" w:color="auto" w:fill="FFF2CC" w:themeFill="accent4" w:themeFillTint="33"/>
          </w:tcPr>
          <w:p w14:paraId="4DE12DF2" w14:textId="77777777" w:rsidR="006D0E2E" w:rsidRPr="00B9284E" w:rsidRDefault="006D0E2E" w:rsidP="0075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14:paraId="52AC781A" w14:textId="77777777" w:rsidR="006D0E2E" w:rsidRPr="00BA7463" w:rsidRDefault="006D0E2E" w:rsidP="00755D92">
            <w:pPr>
              <w:jc w:val="both"/>
              <w:rPr>
                <w:rFonts w:ascii="Times New Roman" w:hAnsi="Times New Roman" w:cs="Times New Roman"/>
              </w:rPr>
            </w:pPr>
            <w:r w:rsidRPr="00BA7463">
              <w:rPr>
                <w:rFonts w:ascii="Times New Roman" w:hAnsi="Times New Roman" w:cs="Times New Roman"/>
              </w:rPr>
              <w:t>Broj dodijeljenih radnih materijala; Broj subvencija prijevoza učenicima srednje škole; Uspješno stjecanje srednjoškolskog obrazovanja za što veći broj djece i mladih; Osiguravanje dodatnih programa u osnovnoj školi.</w:t>
            </w:r>
          </w:p>
        </w:tc>
      </w:tr>
    </w:tbl>
    <w:p w14:paraId="32DCB971" w14:textId="77777777" w:rsidR="006D0E2E" w:rsidRDefault="006D0E2E" w:rsidP="006D0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C2F905" w14:textId="2FD7281F" w:rsidR="006D0E2E" w:rsidRDefault="006D0E2E" w:rsidP="006D0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84E">
        <w:rPr>
          <w:rFonts w:ascii="Times New Roman" w:hAnsi="Times New Roman" w:cs="Times New Roman"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b/>
          <w:sz w:val="24"/>
          <w:szCs w:val="24"/>
        </w:rPr>
        <w:t xml:space="preserve">Visoko obrazovanje </w:t>
      </w:r>
      <w:r w:rsidRPr="00B9284E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BB2E74">
        <w:rPr>
          <w:rFonts w:ascii="Times New Roman" w:hAnsi="Times New Roman" w:cs="Times New Roman"/>
          <w:sz w:val="24"/>
          <w:szCs w:val="24"/>
        </w:rPr>
        <w:t>20.500,</w:t>
      </w:r>
      <w:r w:rsidR="003557C6">
        <w:rPr>
          <w:rFonts w:ascii="Times New Roman" w:hAnsi="Times New Roman" w:cs="Times New Roman"/>
          <w:sz w:val="24"/>
          <w:szCs w:val="24"/>
        </w:rPr>
        <w:t>00 EUR</w:t>
      </w:r>
      <w:r w:rsidRPr="00B9284E">
        <w:rPr>
          <w:rFonts w:ascii="Times New Roman" w:hAnsi="Times New Roman" w:cs="Times New Roman"/>
          <w:sz w:val="24"/>
          <w:szCs w:val="24"/>
        </w:rPr>
        <w:t xml:space="preserve"> odnosi </w:t>
      </w:r>
      <w:r>
        <w:rPr>
          <w:rFonts w:ascii="Times New Roman" w:hAnsi="Times New Roman" w:cs="Times New Roman"/>
          <w:sz w:val="24"/>
          <w:szCs w:val="24"/>
        </w:rPr>
        <w:t>stipendiranje studenata</w:t>
      </w:r>
      <w:r w:rsidR="003557C6">
        <w:rPr>
          <w:rFonts w:ascii="Times New Roman" w:hAnsi="Times New Roman" w:cs="Times New Roman"/>
          <w:sz w:val="24"/>
          <w:szCs w:val="24"/>
        </w:rPr>
        <w:t xml:space="preserve"> koji redovito upisuju akademsku godinu.</w:t>
      </w:r>
    </w:p>
    <w:p w14:paraId="4AD80DE8" w14:textId="77777777" w:rsidR="006D0E2E" w:rsidRPr="00B9284E" w:rsidRDefault="006D0E2E" w:rsidP="006D0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7761"/>
      </w:tblGrid>
      <w:tr w:rsidR="006D0E2E" w:rsidRPr="00B9284E" w14:paraId="1C56498D" w14:textId="77777777" w:rsidTr="00755D92">
        <w:tc>
          <w:tcPr>
            <w:tcW w:w="2093" w:type="dxa"/>
            <w:shd w:val="clear" w:color="auto" w:fill="FFF2CC" w:themeFill="accent4" w:themeFillTint="33"/>
          </w:tcPr>
          <w:p w14:paraId="5D9A55FF" w14:textId="77777777" w:rsidR="006D0E2E" w:rsidRPr="00B9284E" w:rsidRDefault="006D0E2E" w:rsidP="0075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1F3E1" w14:textId="77777777" w:rsidR="006D0E2E" w:rsidRPr="00B9284E" w:rsidRDefault="006D0E2E" w:rsidP="0075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14:paraId="6B55A2DA" w14:textId="77777777" w:rsidR="006D0E2E" w:rsidRPr="00BA7463" w:rsidRDefault="006D0E2E" w:rsidP="00755D92">
            <w:pPr>
              <w:jc w:val="both"/>
              <w:rPr>
                <w:rFonts w:ascii="Times New Roman" w:hAnsi="Times New Roman" w:cs="Times New Roman"/>
              </w:rPr>
            </w:pPr>
          </w:p>
          <w:p w14:paraId="4F55742A" w14:textId="77777777" w:rsidR="006D0E2E" w:rsidRPr="00BA7463" w:rsidRDefault="006D0E2E" w:rsidP="00755D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1008 </w:t>
            </w:r>
            <w:r w:rsidRPr="00BA74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Visoko obrazovanje</w:t>
            </w:r>
          </w:p>
        </w:tc>
      </w:tr>
      <w:tr w:rsidR="006D0E2E" w:rsidRPr="00B9284E" w14:paraId="314F8E97" w14:textId="77777777" w:rsidTr="00755D92">
        <w:tc>
          <w:tcPr>
            <w:tcW w:w="2093" w:type="dxa"/>
            <w:shd w:val="clear" w:color="auto" w:fill="FFF2CC" w:themeFill="accent4" w:themeFillTint="33"/>
          </w:tcPr>
          <w:p w14:paraId="355054FB" w14:textId="77777777" w:rsidR="006D0E2E" w:rsidRPr="00B9284E" w:rsidRDefault="006D0E2E" w:rsidP="0075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8E1D8" w14:textId="77777777" w:rsidR="006D0E2E" w:rsidRPr="00B9284E" w:rsidRDefault="006D0E2E" w:rsidP="0075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</w:t>
            </w: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14:paraId="4C5D124E" w14:textId="77777777" w:rsidR="006D0E2E" w:rsidRPr="00BA7463" w:rsidRDefault="006D0E2E" w:rsidP="00755D92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BA7463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>
              <w:rPr>
                <w:rFonts w:ascii="Times New Roman" w:hAnsi="Times New Roman" w:cs="Times New Roman"/>
              </w:rPr>
              <w:t xml:space="preserve"> i 144/20</w:t>
            </w:r>
            <w:r w:rsidRPr="00BA7463">
              <w:rPr>
                <w:rFonts w:ascii="Times New Roman" w:hAnsi="Times New Roman" w:cs="Times New Roman"/>
              </w:rPr>
              <w:t>)</w:t>
            </w:r>
          </w:p>
          <w:p w14:paraId="29941753" w14:textId="77777777" w:rsidR="006D0E2E" w:rsidRPr="00407075" w:rsidRDefault="006D0E2E" w:rsidP="00755D92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BA7463">
              <w:rPr>
                <w:rFonts w:ascii="Times New Roman" w:hAnsi="Times New Roman" w:cs="Times New Roman"/>
              </w:rPr>
              <w:t xml:space="preserve">Pravilnik o stipendiranju i odobravanju drugih oblika potpore učenicima i studentima u Općini </w:t>
            </w:r>
            <w:r>
              <w:rPr>
                <w:rFonts w:ascii="Times New Roman" w:hAnsi="Times New Roman" w:cs="Times New Roman"/>
              </w:rPr>
              <w:t>Jasenice „Glasnik Općine Jasenice“ broj  08/21</w:t>
            </w:r>
          </w:p>
        </w:tc>
      </w:tr>
      <w:tr w:rsidR="006D0E2E" w:rsidRPr="00B9284E" w14:paraId="1EA0A8BD" w14:textId="77777777" w:rsidTr="00755D92">
        <w:tc>
          <w:tcPr>
            <w:tcW w:w="2093" w:type="dxa"/>
            <w:shd w:val="clear" w:color="auto" w:fill="FFF2CC" w:themeFill="accent4" w:themeFillTint="33"/>
          </w:tcPr>
          <w:p w14:paraId="541DFC9D" w14:textId="77777777" w:rsidR="006D0E2E" w:rsidRPr="00B9284E" w:rsidRDefault="006D0E2E" w:rsidP="0075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14:paraId="1D70F0FF" w14:textId="77777777" w:rsidR="006D0E2E" w:rsidRDefault="006D0E2E" w:rsidP="00755D92">
            <w:pPr>
              <w:pStyle w:val="Odlomakpopisa"/>
              <w:jc w:val="both"/>
              <w:rPr>
                <w:rFonts w:ascii="Times New Roman" w:hAnsi="Times New Roman" w:cs="Times New Roman"/>
              </w:rPr>
            </w:pPr>
          </w:p>
          <w:p w14:paraId="10DA37F0" w14:textId="77777777" w:rsidR="006D0E2E" w:rsidRPr="00407075" w:rsidRDefault="006D0E2E" w:rsidP="00755D92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Aktivnost A100801 Studentske stipendije </w:t>
            </w:r>
            <w:r w:rsidRPr="0040707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D0E2E" w:rsidRPr="00B9284E" w14:paraId="0DAAE28E" w14:textId="77777777" w:rsidTr="00755D92">
        <w:tc>
          <w:tcPr>
            <w:tcW w:w="2093" w:type="dxa"/>
            <w:shd w:val="clear" w:color="auto" w:fill="FFF2CC" w:themeFill="accent4" w:themeFillTint="33"/>
          </w:tcPr>
          <w:p w14:paraId="14761721" w14:textId="77777777" w:rsidR="006D0E2E" w:rsidRPr="00B9284E" w:rsidRDefault="006D0E2E" w:rsidP="0075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216DF" w14:textId="77777777" w:rsidR="006D0E2E" w:rsidRPr="00B9284E" w:rsidRDefault="006D0E2E" w:rsidP="0075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14:paraId="7B14203B" w14:textId="77777777" w:rsidR="006D0E2E" w:rsidRDefault="006D0E2E" w:rsidP="00755D92">
            <w:pPr>
              <w:jc w:val="both"/>
              <w:rPr>
                <w:rFonts w:ascii="Times New Roman" w:hAnsi="Times New Roman" w:cs="Times New Roman"/>
              </w:rPr>
            </w:pPr>
          </w:p>
          <w:p w14:paraId="4E25729D" w14:textId="77777777" w:rsidR="006D0E2E" w:rsidRPr="00BA7463" w:rsidRDefault="006D0E2E" w:rsidP="00755D92">
            <w:pPr>
              <w:jc w:val="both"/>
              <w:rPr>
                <w:rFonts w:ascii="Times New Roman" w:hAnsi="Times New Roman" w:cs="Times New Roman"/>
              </w:rPr>
            </w:pPr>
            <w:r w:rsidRPr="00BA7463">
              <w:rPr>
                <w:rFonts w:ascii="Times New Roman" w:hAnsi="Times New Roman" w:cs="Times New Roman"/>
              </w:rPr>
              <w:t>Dodjela stipendija</w:t>
            </w:r>
            <w:r>
              <w:rPr>
                <w:rFonts w:ascii="Times New Roman" w:hAnsi="Times New Roman" w:cs="Times New Roman"/>
              </w:rPr>
              <w:t xml:space="preserve"> redovitim </w:t>
            </w:r>
            <w:r w:rsidRPr="00BA7463">
              <w:rPr>
                <w:rFonts w:ascii="Times New Roman" w:hAnsi="Times New Roman" w:cs="Times New Roman"/>
              </w:rPr>
              <w:t xml:space="preserve"> studentima; </w:t>
            </w:r>
          </w:p>
        </w:tc>
      </w:tr>
      <w:tr w:rsidR="006D0E2E" w:rsidRPr="00B9284E" w14:paraId="7AF0C80B" w14:textId="77777777" w:rsidTr="00755D92">
        <w:tc>
          <w:tcPr>
            <w:tcW w:w="2093" w:type="dxa"/>
            <w:shd w:val="clear" w:color="auto" w:fill="FFF2CC" w:themeFill="accent4" w:themeFillTint="33"/>
          </w:tcPr>
          <w:p w14:paraId="6FC21C2D" w14:textId="77777777" w:rsidR="006D0E2E" w:rsidRPr="00B9284E" w:rsidRDefault="006D0E2E" w:rsidP="0075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14:paraId="6D4010A0" w14:textId="03A1FA50" w:rsidR="003557C6" w:rsidRPr="001A089A" w:rsidRDefault="003557C6" w:rsidP="003557C6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A089A">
              <w:rPr>
                <w:rFonts w:ascii="Times New Roman" w:hAnsi="Times New Roman" w:cs="Times New Roman"/>
              </w:rPr>
              <w:t>202</w:t>
            </w:r>
            <w:r w:rsidR="000F0963">
              <w:rPr>
                <w:rFonts w:ascii="Times New Roman" w:hAnsi="Times New Roman" w:cs="Times New Roman"/>
              </w:rPr>
              <w:t>4</w:t>
            </w:r>
            <w:r w:rsidRPr="001A089A">
              <w:rPr>
                <w:rFonts w:ascii="Times New Roman" w:hAnsi="Times New Roman" w:cs="Times New Roman"/>
              </w:rPr>
              <w:t>. godina =</w:t>
            </w:r>
            <w:r w:rsidR="00BB2E74">
              <w:rPr>
                <w:rFonts w:ascii="Times New Roman" w:hAnsi="Times New Roman" w:cs="Times New Roman"/>
              </w:rPr>
              <w:t xml:space="preserve"> 20.500</w:t>
            </w:r>
            <w:r w:rsidRPr="001A089A">
              <w:rPr>
                <w:rFonts w:ascii="Times New Roman" w:hAnsi="Times New Roman" w:cs="Times New Roman"/>
              </w:rPr>
              <w:t>,00 EUR</w:t>
            </w:r>
          </w:p>
          <w:p w14:paraId="4DCACD19" w14:textId="2B533A16" w:rsidR="003557C6" w:rsidRDefault="003557C6" w:rsidP="003557C6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0F0963">
              <w:rPr>
                <w:rFonts w:ascii="Times New Roman" w:hAnsi="Times New Roman" w:cs="Times New Roman"/>
              </w:rPr>
              <w:t>5</w:t>
            </w:r>
            <w:r w:rsidRPr="005601F5">
              <w:rPr>
                <w:rFonts w:ascii="Times New Roman" w:hAnsi="Times New Roman" w:cs="Times New Roman"/>
              </w:rPr>
              <w:t xml:space="preserve">. godina = </w:t>
            </w:r>
            <w:r w:rsidR="00BB2E74">
              <w:rPr>
                <w:rFonts w:ascii="Times New Roman" w:hAnsi="Times New Roman" w:cs="Times New Roman"/>
              </w:rPr>
              <w:t>20.500</w:t>
            </w:r>
            <w:r>
              <w:rPr>
                <w:rFonts w:ascii="Times New Roman" w:hAnsi="Times New Roman" w:cs="Times New Roman"/>
              </w:rPr>
              <w:t>,00 EUR</w:t>
            </w:r>
          </w:p>
          <w:p w14:paraId="51D53220" w14:textId="741ECAFC" w:rsidR="006D0E2E" w:rsidRPr="003557C6" w:rsidRDefault="003557C6" w:rsidP="003557C6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3557C6">
              <w:rPr>
                <w:rFonts w:ascii="Times New Roman" w:hAnsi="Times New Roman" w:cs="Times New Roman"/>
              </w:rPr>
              <w:t>202</w:t>
            </w:r>
            <w:r w:rsidR="000F0963">
              <w:rPr>
                <w:rFonts w:ascii="Times New Roman" w:hAnsi="Times New Roman" w:cs="Times New Roman"/>
              </w:rPr>
              <w:t>6</w:t>
            </w:r>
            <w:r w:rsidRPr="003557C6">
              <w:rPr>
                <w:rFonts w:ascii="Times New Roman" w:hAnsi="Times New Roman" w:cs="Times New Roman"/>
              </w:rPr>
              <w:t xml:space="preserve">. godina = </w:t>
            </w:r>
            <w:r w:rsidR="00BF4D47">
              <w:rPr>
                <w:rFonts w:ascii="Times New Roman" w:hAnsi="Times New Roman" w:cs="Times New Roman"/>
              </w:rPr>
              <w:t>20.500,00 EUR</w:t>
            </w:r>
          </w:p>
        </w:tc>
      </w:tr>
      <w:tr w:rsidR="006D0E2E" w:rsidRPr="00B9284E" w14:paraId="12D9C737" w14:textId="77777777" w:rsidTr="00755D92">
        <w:trPr>
          <w:trHeight w:val="632"/>
        </w:trPr>
        <w:tc>
          <w:tcPr>
            <w:tcW w:w="2093" w:type="dxa"/>
            <w:shd w:val="clear" w:color="auto" w:fill="FFF2CC" w:themeFill="accent4" w:themeFillTint="33"/>
          </w:tcPr>
          <w:p w14:paraId="023746B6" w14:textId="77777777" w:rsidR="006D0E2E" w:rsidRPr="00B9284E" w:rsidRDefault="006D0E2E" w:rsidP="0075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14:paraId="1DA05936" w14:textId="77777777" w:rsidR="006D0E2E" w:rsidRDefault="006D0E2E" w:rsidP="00755D92">
            <w:pPr>
              <w:jc w:val="both"/>
              <w:rPr>
                <w:rFonts w:ascii="Times New Roman" w:hAnsi="Times New Roman" w:cs="Times New Roman"/>
              </w:rPr>
            </w:pPr>
          </w:p>
          <w:p w14:paraId="2B8B1CBA" w14:textId="126C1C8E" w:rsidR="006D0E2E" w:rsidRPr="00BA7463" w:rsidRDefault="006D0E2E" w:rsidP="00755D92">
            <w:pPr>
              <w:jc w:val="both"/>
              <w:rPr>
                <w:rFonts w:ascii="Times New Roman" w:hAnsi="Times New Roman" w:cs="Times New Roman"/>
              </w:rPr>
            </w:pPr>
            <w:r w:rsidRPr="00BA7463">
              <w:rPr>
                <w:rFonts w:ascii="Times New Roman" w:hAnsi="Times New Roman" w:cs="Times New Roman"/>
              </w:rPr>
              <w:t xml:space="preserve">Broj </w:t>
            </w:r>
            <w:r w:rsidR="000F0963">
              <w:rPr>
                <w:rFonts w:ascii="Times New Roman" w:hAnsi="Times New Roman" w:cs="Times New Roman"/>
              </w:rPr>
              <w:t xml:space="preserve">redovitih studenata i </w:t>
            </w:r>
            <w:r w:rsidRPr="00BA7463">
              <w:rPr>
                <w:rFonts w:ascii="Times New Roman" w:hAnsi="Times New Roman" w:cs="Times New Roman"/>
              </w:rPr>
              <w:t>dodijeljenih stipendija</w:t>
            </w:r>
          </w:p>
        </w:tc>
      </w:tr>
    </w:tbl>
    <w:p w14:paraId="65CFD2FD" w14:textId="70DE14A4" w:rsidR="00AE7B23" w:rsidRDefault="00AE7B23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420A50" w14:textId="55A9605E" w:rsidR="006F557F" w:rsidRPr="00B9284E" w:rsidRDefault="006F557F" w:rsidP="006F5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84E">
        <w:rPr>
          <w:rFonts w:ascii="Times New Roman" w:hAnsi="Times New Roman" w:cs="Times New Roman"/>
          <w:sz w:val="24"/>
          <w:szCs w:val="24"/>
        </w:rPr>
        <w:lastRenderedPageBreak/>
        <w:t xml:space="preserve">Program </w:t>
      </w:r>
      <w:r>
        <w:rPr>
          <w:rFonts w:ascii="Times New Roman" w:hAnsi="Times New Roman" w:cs="Times New Roman"/>
          <w:b/>
          <w:sz w:val="24"/>
          <w:szCs w:val="24"/>
        </w:rPr>
        <w:t>Razvoj sporta i rekreacije</w:t>
      </w:r>
      <w:r w:rsidRPr="00B928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284E">
        <w:rPr>
          <w:rFonts w:ascii="Times New Roman" w:hAnsi="Times New Roman" w:cs="Times New Roman"/>
          <w:sz w:val="24"/>
          <w:szCs w:val="24"/>
        </w:rPr>
        <w:t>odnose se na sredstva za sportske udruge i sportske događaje</w:t>
      </w:r>
      <w:r>
        <w:rPr>
          <w:rFonts w:ascii="Times New Roman" w:hAnsi="Times New Roman" w:cs="Times New Roman"/>
          <w:sz w:val="24"/>
          <w:szCs w:val="24"/>
        </w:rPr>
        <w:t xml:space="preserve"> i izgradnju i uređenje sportskih igrališta </w:t>
      </w:r>
      <w:r w:rsidR="00D37775">
        <w:rPr>
          <w:rFonts w:ascii="Times New Roman" w:hAnsi="Times New Roman" w:cs="Times New Roman"/>
          <w:sz w:val="24"/>
          <w:szCs w:val="24"/>
        </w:rPr>
        <w:t xml:space="preserve">i </w:t>
      </w:r>
      <w:r w:rsidR="00710DD8">
        <w:rPr>
          <w:rFonts w:ascii="Times New Roman" w:hAnsi="Times New Roman" w:cs="Times New Roman"/>
          <w:sz w:val="24"/>
          <w:szCs w:val="24"/>
        </w:rPr>
        <w:t xml:space="preserve">sufinanciranje izgradnje sportske dvorane </w:t>
      </w:r>
      <w:r>
        <w:rPr>
          <w:rFonts w:ascii="Times New Roman" w:hAnsi="Times New Roman" w:cs="Times New Roman"/>
          <w:sz w:val="24"/>
          <w:szCs w:val="24"/>
        </w:rPr>
        <w:t xml:space="preserve">u iznosu </w:t>
      </w:r>
      <w:r w:rsidR="00BB2E74">
        <w:rPr>
          <w:rFonts w:ascii="Times New Roman" w:hAnsi="Times New Roman" w:cs="Times New Roman"/>
          <w:sz w:val="24"/>
          <w:szCs w:val="24"/>
        </w:rPr>
        <w:t>1.575.622,51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3F0A150A" w14:textId="77777777" w:rsidR="006F557F" w:rsidRPr="00B9284E" w:rsidRDefault="006F557F" w:rsidP="006F5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7761"/>
      </w:tblGrid>
      <w:tr w:rsidR="006F557F" w:rsidRPr="00B9284E" w14:paraId="6BAAB2E3" w14:textId="77777777" w:rsidTr="00755D92">
        <w:tc>
          <w:tcPr>
            <w:tcW w:w="2093" w:type="dxa"/>
            <w:shd w:val="clear" w:color="auto" w:fill="FFF2CC" w:themeFill="accent4" w:themeFillTint="33"/>
          </w:tcPr>
          <w:p w14:paraId="00D6009F" w14:textId="77777777" w:rsidR="006F557F" w:rsidRPr="00B9284E" w:rsidRDefault="006F557F" w:rsidP="0075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27B07" w14:textId="77777777" w:rsidR="006F557F" w:rsidRPr="00B9284E" w:rsidRDefault="006F557F" w:rsidP="0075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14:paraId="079675EB" w14:textId="77777777" w:rsidR="006F557F" w:rsidRPr="00BA7463" w:rsidRDefault="006F557F" w:rsidP="00755D92">
            <w:pPr>
              <w:jc w:val="both"/>
              <w:rPr>
                <w:rFonts w:ascii="Times New Roman" w:hAnsi="Times New Roman" w:cs="Times New Roman"/>
              </w:rPr>
            </w:pPr>
          </w:p>
          <w:p w14:paraId="32366418" w14:textId="77777777" w:rsidR="006F557F" w:rsidRPr="00BA7463" w:rsidRDefault="006F557F" w:rsidP="00755D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1009</w:t>
            </w:r>
            <w:r w:rsidRPr="00BA74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Razvoj sporta i rekreacije</w:t>
            </w:r>
          </w:p>
        </w:tc>
      </w:tr>
      <w:tr w:rsidR="006F557F" w:rsidRPr="00B9284E" w14:paraId="56FA0A81" w14:textId="77777777" w:rsidTr="00755D92">
        <w:tc>
          <w:tcPr>
            <w:tcW w:w="2093" w:type="dxa"/>
            <w:shd w:val="clear" w:color="auto" w:fill="FFF2CC" w:themeFill="accent4" w:themeFillTint="33"/>
          </w:tcPr>
          <w:p w14:paraId="0E9D9F93" w14:textId="77777777" w:rsidR="006F557F" w:rsidRPr="00B9284E" w:rsidRDefault="006F557F" w:rsidP="0075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F71E4" w14:textId="77777777" w:rsidR="006F557F" w:rsidRPr="00B9284E" w:rsidRDefault="006F557F" w:rsidP="0075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</w:t>
            </w: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14:paraId="15C1071B" w14:textId="77777777" w:rsidR="006F557F" w:rsidRPr="00BA7463" w:rsidRDefault="006F557F" w:rsidP="00755D92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BA7463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>
              <w:rPr>
                <w:rFonts w:ascii="Times New Roman" w:hAnsi="Times New Roman" w:cs="Times New Roman"/>
              </w:rPr>
              <w:t xml:space="preserve"> i 144/20</w:t>
            </w:r>
            <w:r w:rsidRPr="00BA7463">
              <w:rPr>
                <w:rFonts w:ascii="Times New Roman" w:hAnsi="Times New Roman" w:cs="Times New Roman"/>
              </w:rPr>
              <w:t>)</w:t>
            </w:r>
          </w:p>
          <w:p w14:paraId="293A5108" w14:textId="71472323" w:rsidR="006F557F" w:rsidRPr="00BA7463" w:rsidRDefault="006F557F" w:rsidP="00755D92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BA7463">
              <w:rPr>
                <w:rFonts w:ascii="Times New Roman" w:hAnsi="Times New Roman" w:cs="Times New Roman"/>
              </w:rPr>
              <w:t>Zakon o udrugama (NN 74/14, 70/17, 98/19</w:t>
            </w:r>
            <w:r w:rsidR="000F0963">
              <w:rPr>
                <w:rFonts w:ascii="Times New Roman" w:hAnsi="Times New Roman" w:cs="Times New Roman"/>
              </w:rPr>
              <w:t xml:space="preserve"> i 151/22</w:t>
            </w:r>
            <w:r w:rsidRPr="00BA7463">
              <w:rPr>
                <w:rFonts w:ascii="Times New Roman" w:hAnsi="Times New Roman" w:cs="Times New Roman"/>
              </w:rPr>
              <w:t>)</w:t>
            </w:r>
          </w:p>
          <w:p w14:paraId="3D43588D" w14:textId="767C2BD3" w:rsidR="006F557F" w:rsidRPr="00BA7463" w:rsidRDefault="006F557F" w:rsidP="00755D92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BA7463">
              <w:rPr>
                <w:rFonts w:ascii="Times New Roman" w:hAnsi="Times New Roman" w:cs="Times New Roman"/>
              </w:rPr>
              <w:t xml:space="preserve">Uredba o kriterijima, mjerilima i postupcima financiranja i ugovaranja programa i projekata od interesa za opće dobro koje provode udruge (NN </w:t>
            </w:r>
            <w:r w:rsidR="000F0963">
              <w:rPr>
                <w:rFonts w:ascii="Times New Roman" w:hAnsi="Times New Roman" w:cs="Times New Roman"/>
              </w:rPr>
              <w:t>37/21</w:t>
            </w:r>
            <w:r w:rsidRPr="00BA7463">
              <w:rPr>
                <w:rFonts w:ascii="Times New Roman" w:hAnsi="Times New Roman" w:cs="Times New Roman"/>
              </w:rPr>
              <w:t>)</w:t>
            </w:r>
          </w:p>
          <w:p w14:paraId="5BA8FF59" w14:textId="77777777" w:rsidR="006F557F" w:rsidRPr="00BA7463" w:rsidRDefault="006F557F" w:rsidP="00755D92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BA7463">
              <w:rPr>
                <w:rFonts w:ascii="Times New Roman" w:hAnsi="Times New Roman" w:cs="Times New Roman"/>
              </w:rPr>
              <w:t xml:space="preserve">Pravilnik o financiranju javnih potreba Općine </w:t>
            </w:r>
            <w:r>
              <w:rPr>
                <w:rFonts w:ascii="Times New Roman" w:hAnsi="Times New Roman" w:cs="Times New Roman"/>
              </w:rPr>
              <w:t>Jasenice</w:t>
            </w:r>
          </w:p>
          <w:p w14:paraId="7D58E945" w14:textId="77777777" w:rsidR="006F557F" w:rsidRPr="00BA7463" w:rsidRDefault="006F557F" w:rsidP="00755D92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BA7463">
              <w:rPr>
                <w:rFonts w:ascii="Times New Roman" w:hAnsi="Times New Roman" w:cs="Times New Roman"/>
              </w:rPr>
              <w:t>Zakon o sportu (NN 71/06, 150/08, 124/10, 124/11, 86/12, 94/13, 85/15, 19/16, 98/19, 47/20, 77/20)</w:t>
            </w:r>
          </w:p>
        </w:tc>
      </w:tr>
      <w:tr w:rsidR="006F557F" w:rsidRPr="00B9284E" w14:paraId="3130025E" w14:textId="77777777" w:rsidTr="00755D92">
        <w:tc>
          <w:tcPr>
            <w:tcW w:w="2093" w:type="dxa"/>
            <w:shd w:val="clear" w:color="auto" w:fill="FFF2CC" w:themeFill="accent4" w:themeFillTint="33"/>
          </w:tcPr>
          <w:p w14:paraId="5171DC3E" w14:textId="77777777" w:rsidR="006F557F" w:rsidRPr="00B9284E" w:rsidRDefault="006F557F" w:rsidP="0075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14:paraId="181B0726" w14:textId="6570DF1E" w:rsidR="006F557F" w:rsidRDefault="006F557F" w:rsidP="00755D92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A1009</w:t>
            </w:r>
            <w:r w:rsidRPr="00BA7463">
              <w:rPr>
                <w:rFonts w:ascii="Times New Roman" w:hAnsi="Times New Roman" w:cs="Times New Roman"/>
              </w:rPr>
              <w:t xml:space="preserve">01 </w:t>
            </w:r>
            <w:r w:rsidR="00710DD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snovna djelatnost sportskih udruga</w:t>
            </w:r>
          </w:p>
          <w:p w14:paraId="6206EDF4" w14:textId="35DE3D05" w:rsidR="00710DD8" w:rsidRDefault="00710DD8" w:rsidP="00755D92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Kapitalni projekt K100901 Izgradnja sportske dvorane</w:t>
            </w:r>
          </w:p>
          <w:p w14:paraId="5FEE015D" w14:textId="77777777" w:rsidR="006F557F" w:rsidRDefault="006F557F" w:rsidP="00755D92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Kapitalni projekt K100903 Uređenje dječjeg igrališta</w:t>
            </w:r>
          </w:p>
          <w:p w14:paraId="48B72E57" w14:textId="6C7B36FA" w:rsidR="006F557F" w:rsidRDefault="006F557F" w:rsidP="00755D92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Kapitalni projekt K100904 </w:t>
            </w:r>
            <w:r w:rsidR="00783125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ređenje i obnova postojećeg školskog igrališta u Maslenici</w:t>
            </w:r>
          </w:p>
          <w:p w14:paraId="7D1BDE67" w14:textId="77777777" w:rsidR="006F557F" w:rsidRPr="00A574ED" w:rsidRDefault="006F557F" w:rsidP="00755D92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Tekući projekt T100901 Održavanje dječjih igrališta</w:t>
            </w:r>
          </w:p>
        </w:tc>
      </w:tr>
      <w:tr w:rsidR="006F557F" w:rsidRPr="00B9284E" w14:paraId="6118F7F9" w14:textId="77777777" w:rsidTr="00755D92">
        <w:tc>
          <w:tcPr>
            <w:tcW w:w="2093" w:type="dxa"/>
            <w:shd w:val="clear" w:color="auto" w:fill="FFF2CC" w:themeFill="accent4" w:themeFillTint="33"/>
          </w:tcPr>
          <w:p w14:paraId="19D79336" w14:textId="77777777" w:rsidR="006F557F" w:rsidRPr="00B9284E" w:rsidRDefault="006F557F" w:rsidP="0075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747E5" w14:textId="77777777" w:rsidR="006F557F" w:rsidRPr="00B9284E" w:rsidRDefault="006F557F" w:rsidP="0075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14:paraId="29CE0EC2" w14:textId="77777777" w:rsidR="006F557F" w:rsidRPr="00BA7463" w:rsidRDefault="006F557F" w:rsidP="00755D92">
            <w:pPr>
              <w:jc w:val="both"/>
              <w:rPr>
                <w:rFonts w:ascii="Times New Roman" w:hAnsi="Times New Roman" w:cs="Times New Roman"/>
              </w:rPr>
            </w:pPr>
            <w:r w:rsidRPr="00BA7463">
              <w:rPr>
                <w:rFonts w:ascii="Times New Roman" w:hAnsi="Times New Roman" w:cs="Times New Roman"/>
              </w:rPr>
              <w:t>Ostvariti zadovoljstvo građana kroz poticanje i sufinanciranje; Zadovoljavanje sportskih potreba građana; Uključivanju djece, mladih i ostalih građana u sportske programe.</w:t>
            </w:r>
          </w:p>
        </w:tc>
      </w:tr>
      <w:tr w:rsidR="006F557F" w:rsidRPr="00B9284E" w14:paraId="6D99B0E7" w14:textId="77777777" w:rsidTr="00755D92">
        <w:tc>
          <w:tcPr>
            <w:tcW w:w="2093" w:type="dxa"/>
            <w:shd w:val="clear" w:color="auto" w:fill="FFF2CC" w:themeFill="accent4" w:themeFillTint="33"/>
          </w:tcPr>
          <w:p w14:paraId="15EE00F3" w14:textId="77777777" w:rsidR="006F557F" w:rsidRPr="00B9284E" w:rsidRDefault="006F557F" w:rsidP="0075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14:paraId="39712FAC" w14:textId="443BBDEF" w:rsidR="006F557F" w:rsidRPr="001A089A" w:rsidRDefault="006F557F" w:rsidP="006F557F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A089A">
              <w:rPr>
                <w:rFonts w:ascii="Times New Roman" w:hAnsi="Times New Roman" w:cs="Times New Roman"/>
              </w:rPr>
              <w:t>202</w:t>
            </w:r>
            <w:r w:rsidR="000F0963">
              <w:rPr>
                <w:rFonts w:ascii="Times New Roman" w:hAnsi="Times New Roman" w:cs="Times New Roman"/>
              </w:rPr>
              <w:t>4</w:t>
            </w:r>
            <w:r w:rsidRPr="001A089A">
              <w:rPr>
                <w:rFonts w:ascii="Times New Roman" w:hAnsi="Times New Roman" w:cs="Times New Roman"/>
              </w:rPr>
              <w:t xml:space="preserve">. godina = </w:t>
            </w:r>
            <w:r w:rsidR="00710DD8">
              <w:rPr>
                <w:rFonts w:ascii="Times New Roman" w:hAnsi="Times New Roman" w:cs="Times New Roman"/>
              </w:rPr>
              <w:t>1.575.622,51</w:t>
            </w:r>
            <w:r w:rsidRPr="001A089A">
              <w:rPr>
                <w:rFonts w:ascii="Times New Roman" w:hAnsi="Times New Roman" w:cs="Times New Roman"/>
              </w:rPr>
              <w:t xml:space="preserve"> EUR</w:t>
            </w:r>
          </w:p>
          <w:p w14:paraId="463EA41D" w14:textId="662A9940" w:rsidR="006F557F" w:rsidRDefault="006F557F" w:rsidP="006F557F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0F0963">
              <w:rPr>
                <w:rFonts w:ascii="Times New Roman" w:hAnsi="Times New Roman" w:cs="Times New Roman"/>
              </w:rPr>
              <w:t>5</w:t>
            </w:r>
            <w:r w:rsidRPr="005601F5">
              <w:rPr>
                <w:rFonts w:ascii="Times New Roman" w:hAnsi="Times New Roman" w:cs="Times New Roman"/>
              </w:rPr>
              <w:t xml:space="preserve">. godina = </w:t>
            </w:r>
            <w:r w:rsidR="00783125">
              <w:rPr>
                <w:rFonts w:ascii="Times New Roman" w:hAnsi="Times New Roman" w:cs="Times New Roman"/>
              </w:rPr>
              <w:t xml:space="preserve">  </w:t>
            </w:r>
            <w:r w:rsidR="00710DD8">
              <w:rPr>
                <w:rFonts w:ascii="Times New Roman" w:hAnsi="Times New Roman" w:cs="Times New Roman"/>
              </w:rPr>
              <w:t xml:space="preserve"> 425.015,91</w:t>
            </w:r>
            <w:r>
              <w:rPr>
                <w:rFonts w:ascii="Times New Roman" w:hAnsi="Times New Roman" w:cs="Times New Roman"/>
              </w:rPr>
              <w:t xml:space="preserve"> EUR</w:t>
            </w:r>
          </w:p>
          <w:p w14:paraId="33195334" w14:textId="345E3780" w:rsidR="006F557F" w:rsidRPr="006F557F" w:rsidRDefault="006F557F" w:rsidP="006F557F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6F557F">
              <w:rPr>
                <w:rFonts w:ascii="Times New Roman" w:hAnsi="Times New Roman" w:cs="Times New Roman"/>
              </w:rPr>
              <w:t>202</w:t>
            </w:r>
            <w:r w:rsidR="000F0963">
              <w:rPr>
                <w:rFonts w:ascii="Times New Roman" w:hAnsi="Times New Roman" w:cs="Times New Roman"/>
              </w:rPr>
              <w:t>6</w:t>
            </w:r>
            <w:r w:rsidRPr="006F557F">
              <w:rPr>
                <w:rFonts w:ascii="Times New Roman" w:hAnsi="Times New Roman" w:cs="Times New Roman"/>
              </w:rPr>
              <w:t xml:space="preserve">. godina = </w:t>
            </w:r>
            <w:r w:rsidR="00710DD8">
              <w:rPr>
                <w:rFonts w:ascii="Times New Roman" w:hAnsi="Times New Roman" w:cs="Times New Roman"/>
              </w:rPr>
              <w:t xml:space="preserve">   425.015,91</w:t>
            </w:r>
            <w:r w:rsidRPr="006F557F">
              <w:rPr>
                <w:rFonts w:ascii="Times New Roman" w:hAnsi="Times New Roman" w:cs="Times New Roman"/>
              </w:rPr>
              <w:t xml:space="preserve"> EUR</w:t>
            </w:r>
          </w:p>
        </w:tc>
      </w:tr>
      <w:tr w:rsidR="006F557F" w:rsidRPr="00B9284E" w14:paraId="33C125AA" w14:textId="77777777" w:rsidTr="00755D92">
        <w:trPr>
          <w:trHeight w:val="1110"/>
        </w:trPr>
        <w:tc>
          <w:tcPr>
            <w:tcW w:w="2093" w:type="dxa"/>
            <w:shd w:val="clear" w:color="auto" w:fill="FFF2CC" w:themeFill="accent4" w:themeFillTint="33"/>
          </w:tcPr>
          <w:p w14:paraId="3C2484E8" w14:textId="77777777" w:rsidR="006F557F" w:rsidRPr="00B9284E" w:rsidRDefault="006F557F" w:rsidP="0075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14:paraId="600B7CD7" w14:textId="77777777" w:rsidR="006F557F" w:rsidRPr="00BA7463" w:rsidRDefault="006F557F" w:rsidP="00755D92">
            <w:pPr>
              <w:jc w:val="both"/>
              <w:rPr>
                <w:rFonts w:ascii="Times New Roman" w:hAnsi="Times New Roman" w:cs="Times New Roman"/>
              </w:rPr>
            </w:pPr>
            <w:r w:rsidRPr="00BA7463">
              <w:rPr>
                <w:rFonts w:ascii="Times New Roman" w:hAnsi="Times New Roman" w:cs="Times New Roman"/>
              </w:rPr>
              <w:t>B</w:t>
            </w:r>
            <w:r w:rsidRPr="00BA7463">
              <w:rPr>
                <w:rFonts w:ascii="Times New Roman" w:eastAsia="Calibri" w:hAnsi="Times New Roman" w:cs="Times New Roman"/>
              </w:rPr>
              <w:t>roj aktivnih klubova, broj djece i mladih u sportskim aktivnostima i klubovima, broj utakmica i organiziranih  natjecanja, broj nagrada, te postizanje sportskih rezultata</w:t>
            </w:r>
            <w:r w:rsidRPr="00BA7463">
              <w:rPr>
                <w:rFonts w:ascii="Times New Roman" w:hAnsi="Times New Roman" w:cs="Times New Roman"/>
              </w:rPr>
              <w:t xml:space="preserve"> kao i promicanje Općine </w:t>
            </w:r>
            <w:r>
              <w:rPr>
                <w:rFonts w:ascii="Times New Roman" w:hAnsi="Times New Roman" w:cs="Times New Roman"/>
              </w:rPr>
              <w:t>Jasenice</w:t>
            </w:r>
            <w:r w:rsidRPr="00BA7463">
              <w:rPr>
                <w:rFonts w:ascii="Times New Roman" w:hAnsi="Times New Roman" w:cs="Times New Roman"/>
              </w:rPr>
              <w:t xml:space="preserve"> kroz sportska natjecanja i sportske klubove.</w:t>
            </w:r>
          </w:p>
        </w:tc>
      </w:tr>
    </w:tbl>
    <w:p w14:paraId="13CEB145" w14:textId="77777777" w:rsidR="006F557F" w:rsidRPr="00B9284E" w:rsidRDefault="006F557F" w:rsidP="006F5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73549E" w14:textId="7A714365" w:rsidR="006F557F" w:rsidRPr="00B9284E" w:rsidRDefault="006F557F" w:rsidP="006F5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84E">
        <w:rPr>
          <w:rFonts w:ascii="Times New Roman" w:hAnsi="Times New Roman" w:cs="Times New Roman"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b/>
          <w:sz w:val="24"/>
          <w:szCs w:val="24"/>
        </w:rPr>
        <w:t>Zaštita, očuvanje i unapređenje zdravlja</w:t>
      </w:r>
      <w:r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710DD8">
        <w:rPr>
          <w:rFonts w:ascii="Times New Roman" w:hAnsi="Times New Roman" w:cs="Times New Roman"/>
          <w:sz w:val="24"/>
          <w:szCs w:val="24"/>
        </w:rPr>
        <w:t>6.500</w:t>
      </w:r>
      <w:r w:rsidR="00783125">
        <w:rPr>
          <w:rFonts w:ascii="Times New Roman" w:hAnsi="Times New Roman" w:cs="Times New Roman"/>
          <w:sz w:val="24"/>
          <w:szCs w:val="24"/>
        </w:rPr>
        <w:t>,00 EUR, a</w:t>
      </w:r>
      <w:r w:rsidRPr="00B9284E">
        <w:rPr>
          <w:rFonts w:ascii="Times New Roman" w:hAnsi="Times New Roman" w:cs="Times New Roman"/>
          <w:sz w:val="24"/>
          <w:szCs w:val="24"/>
        </w:rPr>
        <w:t xml:space="preserve"> odnosi se na </w:t>
      </w:r>
      <w:r>
        <w:rPr>
          <w:rFonts w:ascii="Times New Roman" w:hAnsi="Times New Roman" w:cs="Times New Roman"/>
          <w:sz w:val="24"/>
          <w:szCs w:val="24"/>
        </w:rPr>
        <w:t>deratizaciju i dezinfekciju</w:t>
      </w:r>
      <w:r w:rsidR="006A53C7">
        <w:rPr>
          <w:rFonts w:ascii="Times New Roman" w:hAnsi="Times New Roman" w:cs="Times New Roman"/>
          <w:sz w:val="24"/>
          <w:szCs w:val="24"/>
        </w:rPr>
        <w:t xml:space="preserve"> i sufinanciranje troškova dodatnog tima hitne medicinske pomoći u sezoni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822637" w14:textId="77777777" w:rsidR="006F557F" w:rsidRPr="00B9284E" w:rsidRDefault="006F557F" w:rsidP="006F5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7761"/>
      </w:tblGrid>
      <w:tr w:rsidR="006F557F" w:rsidRPr="00B9284E" w14:paraId="76E61629" w14:textId="77777777" w:rsidTr="00755D92">
        <w:tc>
          <w:tcPr>
            <w:tcW w:w="2093" w:type="dxa"/>
            <w:shd w:val="clear" w:color="auto" w:fill="FFF2CC" w:themeFill="accent4" w:themeFillTint="33"/>
          </w:tcPr>
          <w:p w14:paraId="2600C65A" w14:textId="77777777" w:rsidR="006F557F" w:rsidRPr="00B9284E" w:rsidRDefault="006F557F" w:rsidP="0075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63148" w14:textId="77777777" w:rsidR="006F557F" w:rsidRPr="00B9284E" w:rsidRDefault="006F557F" w:rsidP="0075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14:paraId="7C5D4EAD" w14:textId="77777777" w:rsidR="006F557F" w:rsidRPr="00BA7463" w:rsidRDefault="006F557F" w:rsidP="00755D92">
            <w:pPr>
              <w:jc w:val="both"/>
              <w:rPr>
                <w:rFonts w:ascii="Times New Roman" w:hAnsi="Times New Roman" w:cs="Times New Roman"/>
              </w:rPr>
            </w:pPr>
          </w:p>
          <w:p w14:paraId="22A0338B" w14:textId="77777777" w:rsidR="006F557F" w:rsidRPr="00BA7463" w:rsidRDefault="006F557F" w:rsidP="00755D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1010 </w:t>
            </w:r>
            <w:r w:rsidRPr="00BA74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Zaštita, očuvanje i unapređenje zdravlja</w:t>
            </w:r>
          </w:p>
        </w:tc>
      </w:tr>
      <w:tr w:rsidR="006F557F" w:rsidRPr="00B9284E" w14:paraId="3788C4D6" w14:textId="77777777" w:rsidTr="00755D92">
        <w:tc>
          <w:tcPr>
            <w:tcW w:w="2093" w:type="dxa"/>
            <w:shd w:val="clear" w:color="auto" w:fill="FFF2CC" w:themeFill="accent4" w:themeFillTint="33"/>
          </w:tcPr>
          <w:p w14:paraId="73ED2BB6" w14:textId="77777777" w:rsidR="006F557F" w:rsidRPr="00B9284E" w:rsidRDefault="006F557F" w:rsidP="0075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2D907" w14:textId="77777777" w:rsidR="006F557F" w:rsidRPr="00B9284E" w:rsidRDefault="006F557F" w:rsidP="0075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Regula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14:paraId="243CE1BF" w14:textId="77777777" w:rsidR="006F557F" w:rsidRPr="00BA7463" w:rsidRDefault="006F557F" w:rsidP="00755D92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BA7463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>
              <w:rPr>
                <w:rFonts w:ascii="Times New Roman" w:hAnsi="Times New Roman" w:cs="Times New Roman"/>
              </w:rPr>
              <w:t xml:space="preserve"> i 144/20</w:t>
            </w:r>
            <w:r w:rsidRPr="00BA7463">
              <w:rPr>
                <w:rFonts w:ascii="Times New Roman" w:hAnsi="Times New Roman" w:cs="Times New Roman"/>
              </w:rPr>
              <w:t>)</w:t>
            </w:r>
          </w:p>
          <w:p w14:paraId="4EAD2E22" w14:textId="77777777" w:rsidR="006F557F" w:rsidRDefault="006F557F" w:rsidP="00755D92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BA7463">
              <w:rPr>
                <w:rFonts w:ascii="Times New Roman" w:hAnsi="Times New Roman" w:cs="Times New Roman"/>
              </w:rPr>
              <w:t>Zakon o zdravstvenoj zaštiti (NN 100/18, 125/19</w:t>
            </w:r>
            <w:r>
              <w:rPr>
                <w:rFonts w:ascii="Times New Roman" w:hAnsi="Times New Roman" w:cs="Times New Roman"/>
              </w:rPr>
              <w:t>, 147/20 i 119/22</w:t>
            </w:r>
            <w:r w:rsidRPr="00BA7463">
              <w:rPr>
                <w:rFonts w:ascii="Times New Roman" w:hAnsi="Times New Roman" w:cs="Times New Roman"/>
              </w:rPr>
              <w:t>)</w:t>
            </w:r>
          </w:p>
          <w:p w14:paraId="64CFAEB5" w14:textId="77777777" w:rsidR="006F557F" w:rsidRDefault="006F557F" w:rsidP="00755D92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Zakon o zaštiti pučanstva od zaraznih bolesti (NN 79/07, 113/08, 43/09, 130/17, 114/18, 47/20</w:t>
            </w:r>
            <w:r>
              <w:rPr>
                <w:rFonts w:ascii="Times New Roman" w:hAnsi="Times New Roman" w:cs="Times New Roman"/>
              </w:rPr>
              <w:t>, 134/20 i 143/21</w:t>
            </w:r>
            <w:r w:rsidRPr="005354BA">
              <w:rPr>
                <w:rFonts w:ascii="Times New Roman" w:hAnsi="Times New Roman" w:cs="Times New Roman"/>
              </w:rPr>
              <w:t>)</w:t>
            </w:r>
          </w:p>
          <w:p w14:paraId="0E6E463A" w14:textId="77777777" w:rsidR="006F557F" w:rsidRPr="0079144A" w:rsidRDefault="006F557F" w:rsidP="00755D92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Ugovor o obavljanju komunalne djelatnosti dezinsekcije, dezinfekcije i deratizac</w:t>
            </w:r>
            <w:r>
              <w:rPr>
                <w:rFonts w:ascii="Times New Roman" w:hAnsi="Times New Roman" w:cs="Times New Roman"/>
              </w:rPr>
              <w:t xml:space="preserve">ije na području Općine Jasenice </w:t>
            </w:r>
            <w:r w:rsidRPr="005354BA">
              <w:rPr>
                <w:rFonts w:ascii="Times New Roman" w:hAnsi="Times New Roman" w:cs="Times New Roman"/>
              </w:rPr>
              <w:t xml:space="preserve"> za razdoblje </w:t>
            </w:r>
            <w:r>
              <w:rPr>
                <w:rFonts w:ascii="Times New Roman" w:hAnsi="Times New Roman" w:cs="Times New Roman"/>
              </w:rPr>
              <w:t>2021. – 2023</w:t>
            </w:r>
            <w:r w:rsidRPr="005354BA">
              <w:rPr>
                <w:rFonts w:ascii="Times New Roman" w:hAnsi="Times New Roman" w:cs="Times New Roman"/>
              </w:rPr>
              <w:t>. godine</w:t>
            </w:r>
          </w:p>
        </w:tc>
      </w:tr>
      <w:tr w:rsidR="006F557F" w:rsidRPr="00B9284E" w14:paraId="7E44928A" w14:textId="77777777" w:rsidTr="00755D92">
        <w:tc>
          <w:tcPr>
            <w:tcW w:w="2093" w:type="dxa"/>
            <w:shd w:val="clear" w:color="auto" w:fill="FFF2CC" w:themeFill="accent4" w:themeFillTint="33"/>
          </w:tcPr>
          <w:p w14:paraId="14F40E33" w14:textId="77777777" w:rsidR="006F557F" w:rsidRPr="00B9284E" w:rsidRDefault="006F557F" w:rsidP="0075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14:paraId="71D186CD" w14:textId="77777777" w:rsidR="006F557F" w:rsidRDefault="006F557F" w:rsidP="00755D92">
            <w:pPr>
              <w:jc w:val="both"/>
              <w:rPr>
                <w:rFonts w:ascii="Times New Roman" w:hAnsi="Times New Roman" w:cs="Times New Roman"/>
              </w:rPr>
            </w:pPr>
          </w:p>
          <w:p w14:paraId="5EFAD8E6" w14:textId="77777777" w:rsidR="006F557F" w:rsidRDefault="006F557F" w:rsidP="00755D92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A101001 Poslovi deratizacije i dezinsekcije</w:t>
            </w:r>
          </w:p>
          <w:p w14:paraId="0E2D633B" w14:textId="3CFE339A" w:rsidR="006A53C7" w:rsidRPr="0091732F" w:rsidRDefault="006A53C7" w:rsidP="00755D92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A101003 Pomoć za rad zdravstvenih službi</w:t>
            </w:r>
          </w:p>
        </w:tc>
      </w:tr>
      <w:tr w:rsidR="006F557F" w:rsidRPr="00B9284E" w14:paraId="503B5AF1" w14:textId="77777777" w:rsidTr="00755D92">
        <w:tc>
          <w:tcPr>
            <w:tcW w:w="2093" w:type="dxa"/>
            <w:shd w:val="clear" w:color="auto" w:fill="FFF2CC" w:themeFill="accent4" w:themeFillTint="33"/>
          </w:tcPr>
          <w:p w14:paraId="27B6BC9C" w14:textId="77777777" w:rsidR="006F557F" w:rsidRPr="00B9284E" w:rsidRDefault="006F557F" w:rsidP="0075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E658B" w14:textId="77777777" w:rsidR="006F557F" w:rsidRPr="00B9284E" w:rsidRDefault="006F557F" w:rsidP="0075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14:paraId="2E3A5A2B" w14:textId="77777777" w:rsidR="006F557F" w:rsidRDefault="006F557F" w:rsidP="00755D92">
            <w:pPr>
              <w:jc w:val="both"/>
              <w:rPr>
                <w:rFonts w:ascii="Times New Roman" w:hAnsi="Times New Roman" w:cs="Times New Roman"/>
              </w:rPr>
            </w:pPr>
          </w:p>
          <w:p w14:paraId="0FA1E0D7" w14:textId="77777777" w:rsidR="006F557F" w:rsidRPr="00BA7463" w:rsidRDefault="006F557F" w:rsidP="00755D92">
            <w:pPr>
              <w:jc w:val="both"/>
              <w:rPr>
                <w:rFonts w:ascii="Times New Roman" w:hAnsi="Times New Roman" w:cs="Times New Roman"/>
              </w:rPr>
            </w:pPr>
            <w:r w:rsidRPr="00BA7463">
              <w:rPr>
                <w:rFonts w:ascii="Times New Roman" w:hAnsi="Times New Roman" w:cs="Times New Roman"/>
              </w:rPr>
              <w:lastRenderedPageBreak/>
              <w:t xml:space="preserve">Osigurati </w:t>
            </w:r>
            <w:r>
              <w:rPr>
                <w:rFonts w:ascii="Times New Roman" w:hAnsi="Times New Roman" w:cs="Times New Roman"/>
              </w:rPr>
              <w:t>provedbu deratizacije i dezinsekcije</w:t>
            </w:r>
            <w:r w:rsidRPr="00BA7463">
              <w:rPr>
                <w:rFonts w:ascii="Times New Roman" w:hAnsi="Times New Roman" w:cs="Times New Roman"/>
              </w:rPr>
              <w:t>.</w:t>
            </w:r>
          </w:p>
        </w:tc>
      </w:tr>
      <w:tr w:rsidR="006F557F" w:rsidRPr="00B9284E" w14:paraId="00126CFE" w14:textId="77777777" w:rsidTr="00755D92">
        <w:tc>
          <w:tcPr>
            <w:tcW w:w="2093" w:type="dxa"/>
            <w:shd w:val="clear" w:color="auto" w:fill="FFF2CC" w:themeFill="accent4" w:themeFillTint="33"/>
          </w:tcPr>
          <w:p w14:paraId="101CAA4B" w14:textId="77777777" w:rsidR="006F557F" w:rsidRPr="00B9284E" w:rsidRDefault="006F557F" w:rsidP="0075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14:paraId="150295DE" w14:textId="261D0CCF" w:rsidR="00783125" w:rsidRPr="001A089A" w:rsidRDefault="00783125" w:rsidP="00783125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A089A">
              <w:rPr>
                <w:rFonts w:ascii="Times New Roman" w:hAnsi="Times New Roman" w:cs="Times New Roman"/>
              </w:rPr>
              <w:t>202</w:t>
            </w:r>
            <w:r w:rsidR="000F0963">
              <w:rPr>
                <w:rFonts w:ascii="Times New Roman" w:hAnsi="Times New Roman" w:cs="Times New Roman"/>
              </w:rPr>
              <w:t>4</w:t>
            </w:r>
            <w:r w:rsidRPr="001A089A">
              <w:rPr>
                <w:rFonts w:ascii="Times New Roman" w:hAnsi="Times New Roman" w:cs="Times New Roman"/>
              </w:rPr>
              <w:t xml:space="preserve">. godina = </w:t>
            </w:r>
            <w:r w:rsidR="00BF4D47">
              <w:rPr>
                <w:rFonts w:ascii="Times New Roman" w:hAnsi="Times New Roman" w:cs="Times New Roman"/>
              </w:rPr>
              <w:t>6.500</w:t>
            </w:r>
            <w:r w:rsidRPr="001A089A">
              <w:rPr>
                <w:rFonts w:ascii="Times New Roman" w:hAnsi="Times New Roman" w:cs="Times New Roman"/>
              </w:rPr>
              <w:t>,00 EUR</w:t>
            </w:r>
          </w:p>
          <w:p w14:paraId="1F3C18E7" w14:textId="15C3FA4C" w:rsidR="00783125" w:rsidRDefault="00783125" w:rsidP="00783125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0F0963">
              <w:rPr>
                <w:rFonts w:ascii="Times New Roman" w:hAnsi="Times New Roman" w:cs="Times New Roman"/>
              </w:rPr>
              <w:t>5</w:t>
            </w:r>
            <w:r w:rsidRPr="005601F5">
              <w:rPr>
                <w:rFonts w:ascii="Times New Roman" w:hAnsi="Times New Roman" w:cs="Times New Roman"/>
              </w:rPr>
              <w:t xml:space="preserve">. godina = </w:t>
            </w:r>
            <w:r w:rsidR="00BF4D47">
              <w:rPr>
                <w:rFonts w:ascii="Times New Roman" w:hAnsi="Times New Roman" w:cs="Times New Roman"/>
              </w:rPr>
              <w:t>6.500</w:t>
            </w:r>
            <w:r>
              <w:rPr>
                <w:rFonts w:ascii="Times New Roman" w:hAnsi="Times New Roman" w:cs="Times New Roman"/>
              </w:rPr>
              <w:t>,00 EUR</w:t>
            </w:r>
          </w:p>
          <w:p w14:paraId="264D5714" w14:textId="3251CFE8" w:rsidR="006F557F" w:rsidRPr="00783125" w:rsidRDefault="00783125" w:rsidP="00783125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783125">
              <w:rPr>
                <w:rFonts w:ascii="Times New Roman" w:hAnsi="Times New Roman" w:cs="Times New Roman"/>
              </w:rPr>
              <w:t>202</w:t>
            </w:r>
            <w:r w:rsidR="000F0963">
              <w:rPr>
                <w:rFonts w:ascii="Times New Roman" w:hAnsi="Times New Roman" w:cs="Times New Roman"/>
              </w:rPr>
              <w:t>6</w:t>
            </w:r>
            <w:r w:rsidRPr="00783125">
              <w:rPr>
                <w:rFonts w:ascii="Times New Roman" w:hAnsi="Times New Roman" w:cs="Times New Roman"/>
              </w:rPr>
              <w:t xml:space="preserve">. godina = </w:t>
            </w:r>
            <w:r w:rsidR="00BF4D47">
              <w:rPr>
                <w:rFonts w:ascii="Times New Roman" w:hAnsi="Times New Roman" w:cs="Times New Roman"/>
              </w:rPr>
              <w:t>6.500</w:t>
            </w:r>
            <w:r w:rsidRPr="00783125">
              <w:rPr>
                <w:rFonts w:ascii="Times New Roman" w:hAnsi="Times New Roman" w:cs="Times New Roman"/>
              </w:rPr>
              <w:t>,00 EUR</w:t>
            </w:r>
          </w:p>
        </w:tc>
      </w:tr>
      <w:tr w:rsidR="006F557F" w:rsidRPr="00B9284E" w14:paraId="41573226" w14:textId="77777777" w:rsidTr="00755D92">
        <w:trPr>
          <w:trHeight w:val="694"/>
        </w:trPr>
        <w:tc>
          <w:tcPr>
            <w:tcW w:w="2093" w:type="dxa"/>
            <w:shd w:val="clear" w:color="auto" w:fill="FFF2CC" w:themeFill="accent4" w:themeFillTint="33"/>
          </w:tcPr>
          <w:p w14:paraId="5DEBEDC4" w14:textId="77777777" w:rsidR="006F557F" w:rsidRPr="00B9284E" w:rsidRDefault="006F557F" w:rsidP="0075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14:paraId="3F0D5976" w14:textId="77777777" w:rsidR="006F557F" w:rsidRDefault="006F557F" w:rsidP="00755D92">
            <w:pPr>
              <w:jc w:val="both"/>
              <w:rPr>
                <w:rFonts w:ascii="Times New Roman" w:hAnsi="Times New Roman" w:cs="Times New Roman"/>
              </w:rPr>
            </w:pPr>
          </w:p>
          <w:p w14:paraId="7E2DE280" w14:textId="69908D9B" w:rsidR="006F557F" w:rsidRPr="00BA7463" w:rsidRDefault="006F557F" w:rsidP="00755D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Zaštita od glodavaca i insekata</w:t>
            </w:r>
            <w:r w:rsidR="006A53C7">
              <w:rPr>
                <w:rFonts w:ascii="Times New Roman" w:hAnsi="Times New Roman" w:cs="Times New Roman"/>
              </w:rPr>
              <w:t xml:space="preserve"> i dodatna medicinska pomoć u turističkoj sezoni</w:t>
            </w:r>
          </w:p>
        </w:tc>
      </w:tr>
    </w:tbl>
    <w:p w14:paraId="0F9AD56C" w14:textId="77777777" w:rsidR="002A2378" w:rsidRPr="005601F5" w:rsidRDefault="002A237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FA377F" w14:textId="7A7AD078" w:rsidR="00BA7361" w:rsidRPr="005601F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Socijalna zaštita</w:t>
      </w:r>
      <w:r w:rsidRPr="005601F5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516B51">
        <w:rPr>
          <w:rFonts w:ascii="Times New Roman" w:hAnsi="Times New Roman" w:cs="Times New Roman"/>
          <w:sz w:val="24"/>
          <w:szCs w:val="24"/>
        </w:rPr>
        <w:t>1</w:t>
      </w:r>
      <w:r w:rsidR="002F3A88">
        <w:rPr>
          <w:rFonts w:ascii="Times New Roman" w:hAnsi="Times New Roman" w:cs="Times New Roman"/>
          <w:sz w:val="24"/>
          <w:szCs w:val="24"/>
        </w:rPr>
        <w:t>17.210,00</w:t>
      </w:r>
      <w:r w:rsidR="006E1699" w:rsidRPr="008459DA">
        <w:rPr>
          <w:rFonts w:ascii="Times New Roman" w:hAnsi="Times New Roman" w:cs="Times New Roman"/>
          <w:sz w:val="24"/>
          <w:szCs w:val="24"/>
        </w:rPr>
        <w:t xml:space="preserve">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odnosi se na sredstva naknada građanima i kućanstvu, naknada roditeljima novorođene djece, su</w:t>
      </w:r>
      <w:r w:rsidR="00783125">
        <w:rPr>
          <w:rFonts w:ascii="Times New Roman" w:hAnsi="Times New Roman" w:cs="Times New Roman"/>
          <w:sz w:val="24"/>
          <w:szCs w:val="24"/>
        </w:rPr>
        <w:t>bvencija javnog prijevoza, humanitarna djelatnost  Crvenog križa, poticaj djelovanju udruga civilnog društva</w:t>
      </w:r>
      <w:r w:rsidR="00516B51">
        <w:rPr>
          <w:rFonts w:ascii="Times New Roman" w:hAnsi="Times New Roman" w:cs="Times New Roman"/>
          <w:sz w:val="24"/>
          <w:szCs w:val="24"/>
        </w:rPr>
        <w:t xml:space="preserve"> i EU projekta </w:t>
      </w:r>
      <w:r w:rsidR="00BA0B91">
        <w:rPr>
          <w:rFonts w:ascii="Times New Roman" w:hAnsi="Times New Roman" w:cs="Times New Roman"/>
          <w:sz w:val="24"/>
          <w:szCs w:val="24"/>
        </w:rPr>
        <w:t>„Zaželi“ – pomoć u kući</w:t>
      </w:r>
      <w:r w:rsidR="00082EF7">
        <w:rPr>
          <w:rFonts w:ascii="Times New Roman" w:hAnsi="Times New Roman" w:cs="Times New Roman"/>
          <w:sz w:val="24"/>
          <w:szCs w:val="24"/>
        </w:rPr>
        <w:t>.</w:t>
      </w:r>
      <w:r w:rsidR="007831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2FE3DF" w14:textId="77777777" w:rsidR="00BA7361" w:rsidRPr="005601F5" w:rsidRDefault="00BA7361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7761"/>
      </w:tblGrid>
      <w:tr w:rsidR="00783125" w:rsidRPr="005601F5" w14:paraId="4B9F2BD8" w14:textId="77777777" w:rsidTr="002A2378">
        <w:trPr>
          <w:trHeight w:val="502"/>
        </w:trPr>
        <w:tc>
          <w:tcPr>
            <w:tcW w:w="2093" w:type="dxa"/>
            <w:shd w:val="clear" w:color="auto" w:fill="FFF2CC" w:themeFill="accent4" w:themeFillTint="33"/>
          </w:tcPr>
          <w:p w14:paraId="0D9913E2" w14:textId="77777777" w:rsidR="00783125" w:rsidRPr="00B9284E" w:rsidRDefault="00783125" w:rsidP="00783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1AD1A" w14:textId="449C7F79" w:rsidR="00783125" w:rsidRPr="005601F5" w:rsidRDefault="00783125" w:rsidP="00783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14:paraId="356E8B05" w14:textId="77777777" w:rsidR="00783125" w:rsidRPr="00BA7463" w:rsidRDefault="00783125" w:rsidP="00783125">
            <w:pPr>
              <w:jc w:val="both"/>
              <w:rPr>
                <w:rFonts w:ascii="Times New Roman" w:hAnsi="Times New Roman" w:cs="Times New Roman"/>
              </w:rPr>
            </w:pPr>
          </w:p>
          <w:p w14:paraId="5E5DB2BF" w14:textId="6CD80925" w:rsidR="00783125" w:rsidRPr="005601F5" w:rsidRDefault="00783125" w:rsidP="007831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1011</w:t>
            </w:r>
            <w:r w:rsidRPr="00BA7463">
              <w:rPr>
                <w:rFonts w:ascii="Times New Roman" w:hAnsi="Times New Roman" w:cs="Times New Roman"/>
              </w:rPr>
              <w:t xml:space="preserve"> Socijalna </w:t>
            </w:r>
            <w:r>
              <w:rPr>
                <w:rFonts w:ascii="Times New Roman" w:hAnsi="Times New Roman" w:cs="Times New Roman"/>
              </w:rPr>
              <w:t>skrb</w:t>
            </w:r>
          </w:p>
        </w:tc>
      </w:tr>
      <w:tr w:rsidR="00783125" w:rsidRPr="005601F5" w14:paraId="79BE16A6" w14:textId="77777777" w:rsidTr="00C32676">
        <w:tc>
          <w:tcPr>
            <w:tcW w:w="2093" w:type="dxa"/>
            <w:shd w:val="clear" w:color="auto" w:fill="FFF2CC" w:themeFill="accent4" w:themeFillTint="33"/>
          </w:tcPr>
          <w:p w14:paraId="581C517D" w14:textId="77777777" w:rsidR="00783125" w:rsidRPr="00B9284E" w:rsidRDefault="00783125" w:rsidP="00783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098D7" w14:textId="516EFCC7" w:rsidR="00783125" w:rsidRPr="005601F5" w:rsidRDefault="00783125" w:rsidP="00783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Regulatorni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14:paraId="36525F1B" w14:textId="77777777" w:rsidR="00783125" w:rsidRPr="00BA7463" w:rsidRDefault="00783125" w:rsidP="00783125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BA7463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>
              <w:rPr>
                <w:rFonts w:ascii="Times New Roman" w:hAnsi="Times New Roman" w:cs="Times New Roman"/>
              </w:rPr>
              <w:t xml:space="preserve"> i 144/20</w:t>
            </w:r>
            <w:r w:rsidRPr="00BA7463">
              <w:rPr>
                <w:rFonts w:ascii="Times New Roman" w:hAnsi="Times New Roman" w:cs="Times New Roman"/>
              </w:rPr>
              <w:t>)</w:t>
            </w:r>
          </w:p>
          <w:p w14:paraId="1117680D" w14:textId="77777777" w:rsidR="00783125" w:rsidRDefault="00783125" w:rsidP="00783125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BA7463">
              <w:rPr>
                <w:rFonts w:ascii="Times New Roman" w:hAnsi="Times New Roman" w:cs="Times New Roman"/>
              </w:rPr>
              <w:t xml:space="preserve">Zakon o socijalnoj skrbi (NN </w:t>
            </w:r>
            <w:r>
              <w:rPr>
                <w:rFonts w:ascii="Times New Roman" w:hAnsi="Times New Roman" w:cs="Times New Roman"/>
              </w:rPr>
              <w:t>18/22</w:t>
            </w:r>
            <w:r w:rsidRPr="00BA7463">
              <w:rPr>
                <w:rFonts w:ascii="Times New Roman" w:hAnsi="Times New Roman" w:cs="Times New Roman"/>
              </w:rPr>
              <w:t>)</w:t>
            </w:r>
          </w:p>
          <w:p w14:paraId="49FF7B03" w14:textId="77777777" w:rsidR="00783125" w:rsidRPr="005354BA" w:rsidRDefault="00783125" w:rsidP="00783125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Zakon o Hrvatskom crvenom križu (NN 71/10</w:t>
            </w:r>
            <w:r>
              <w:rPr>
                <w:rFonts w:ascii="Times New Roman" w:hAnsi="Times New Roman" w:cs="Times New Roman"/>
              </w:rPr>
              <w:t xml:space="preserve"> i 136/20</w:t>
            </w:r>
            <w:r w:rsidRPr="005354BA">
              <w:rPr>
                <w:rFonts w:ascii="Times New Roman" w:hAnsi="Times New Roman" w:cs="Times New Roman"/>
              </w:rPr>
              <w:t>)</w:t>
            </w:r>
          </w:p>
          <w:p w14:paraId="691EF615" w14:textId="799DDB1D" w:rsidR="00783125" w:rsidRPr="005354BA" w:rsidRDefault="00783125" w:rsidP="00783125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Zakon o udrugama (NN 74/14, 70/17, 98/19</w:t>
            </w:r>
            <w:r w:rsidR="00367288">
              <w:rPr>
                <w:rFonts w:ascii="Times New Roman" w:hAnsi="Times New Roman" w:cs="Times New Roman"/>
              </w:rPr>
              <w:t xml:space="preserve"> i 151/22</w:t>
            </w:r>
            <w:r w:rsidRPr="005354BA">
              <w:rPr>
                <w:rFonts w:ascii="Times New Roman" w:hAnsi="Times New Roman" w:cs="Times New Roman"/>
              </w:rPr>
              <w:t>)</w:t>
            </w:r>
          </w:p>
          <w:p w14:paraId="63D37538" w14:textId="77777777" w:rsidR="00783125" w:rsidRPr="0079144A" w:rsidRDefault="00783125" w:rsidP="00783125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Uredba o kriterijima, mjerilima i postupcima financiranja i ugovaranja programa i projekata od interesa za opće dobro koje provode udruge (NN 26/15)</w:t>
            </w:r>
          </w:p>
          <w:p w14:paraId="4244CD45" w14:textId="77777777" w:rsidR="00783125" w:rsidRPr="00BA7463" w:rsidRDefault="00783125" w:rsidP="00783125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BA7463">
              <w:rPr>
                <w:rFonts w:ascii="Times New Roman" w:hAnsi="Times New Roman" w:cs="Times New Roman"/>
              </w:rPr>
              <w:t xml:space="preserve">Odluka o socijalnoj skrbi Općine </w:t>
            </w:r>
            <w:r>
              <w:rPr>
                <w:rFonts w:ascii="Times New Roman" w:hAnsi="Times New Roman" w:cs="Times New Roman"/>
              </w:rPr>
              <w:t>Jasenice</w:t>
            </w:r>
          </w:p>
          <w:p w14:paraId="48E7A552" w14:textId="6483A76E" w:rsidR="00783125" w:rsidRPr="005601F5" w:rsidRDefault="00783125" w:rsidP="00783125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BA7463">
              <w:rPr>
                <w:rFonts w:ascii="Times New Roman" w:hAnsi="Times New Roman" w:cs="Times New Roman"/>
              </w:rPr>
              <w:t xml:space="preserve">Odluka o  novčanoj potpori za novorođeno dijete </w:t>
            </w:r>
          </w:p>
        </w:tc>
      </w:tr>
      <w:tr w:rsidR="00783125" w:rsidRPr="005601F5" w14:paraId="059BF783" w14:textId="77777777" w:rsidTr="00C32676">
        <w:tc>
          <w:tcPr>
            <w:tcW w:w="2093" w:type="dxa"/>
            <w:shd w:val="clear" w:color="auto" w:fill="FFF2CC" w:themeFill="accent4" w:themeFillTint="33"/>
          </w:tcPr>
          <w:p w14:paraId="0C77D2AC" w14:textId="0AA995A4" w:rsidR="00783125" w:rsidRPr="005601F5" w:rsidRDefault="00783125" w:rsidP="0078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14:paraId="3F7299ED" w14:textId="77777777" w:rsidR="00783125" w:rsidRPr="00BA7463" w:rsidRDefault="00783125" w:rsidP="00783125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A101101 Pomoć u novcu pojedincima i obiteljima</w:t>
            </w:r>
          </w:p>
          <w:p w14:paraId="2A8800E0" w14:textId="77777777" w:rsidR="00783125" w:rsidRPr="00BA7463" w:rsidRDefault="00783125" w:rsidP="00783125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A101102 Pomoć u naravi (ogrjev, režije i prehrana)</w:t>
            </w:r>
          </w:p>
          <w:p w14:paraId="3E965ACE" w14:textId="77777777" w:rsidR="00783125" w:rsidRPr="00BA7463" w:rsidRDefault="00783125" w:rsidP="00783125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A1011</w:t>
            </w:r>
            <w:r w:rsidRPr="00BA7463">
              <w:rPr>
                <w:rFonts w:ascii="Times New Roman" w:hAnsi="Times New Roman" w:cs="Times New Roman"/>
              </w:rPr>
              <w:t xml:space="preserve">03 </w:t>
            </w:r>
            <w:r>
              <w:rPr>
                <w:rFonts w:ascii="Times New Roman" w:hAnsi="Times New Roman" w:cs="Times New Roman"/>
              </w:rPr>
              <w:t>Subvencije javnog prijevoza</w:t>
            </w:r>
            <w:r w:rsidRPr="00BA7463">
              <w:rPr>
                <w:rFonts w:ascii="Times New Roman" w:hAnsi="Times New Roman" w:cs="Times New Roman"/>
              </w:rPr>
              <w:t xml:space="preserve">  </w:t>
            </w:r>
          </w:p>
          <w:p w14:paraId="29266AFA" w14:textId="77777777" w:rsidR="00783125" w:rsidRDefault="00783125" w:rsidP="00783125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 A10110</w:t>
            </w:r>
            <w:r w:rsidRPr="00BA7463"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Potpora majkama za nabavu opreme za novorođenče</w:t>
            </w:r>
          </w:p>
          <w:p w14:paraId="41E2C001" w14:textId="77777777" w:rsidR="00783125" w:rsidRDefault="00783125" w:rsidP="00783125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A101105 Humanitarna djelatnost crvenog križa</w:t>
            </w:r>
          </w:p>
          <w:p w14:paraId="32ECAF45" w14:textId="77777777" w:rsidR="00783125" w:rsidRDefault="00783125" w:rsidP="00783125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A101106 Poticaj djelovanju Crvenog križa</w:t>
            </w:r>
          </w:p>
          <w:p w14:paraId="19883ABB" w14:textId="77777777" w:rsidR="00783125" w:rsidRDefault="00783125" w:rsidP="00783125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A101107 Tekuća pomoć udruzi dragovoljaca Domovinskog rata</w:t>
            </w:r>
          </w:p>
          <w:p w14:paraId="35FEA8BC" w14:textId="21314185" w:rsidR="00BA0B91" w:rsidRPr="005601F5" w:rsidRDefault="00BA0B91" w:rsidP="00783125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Tekući projekt T101101 EU projekt „Zaželi“ – pomoć u kući</w:t>
            </w:r>
          </w:p>
        </w:tc>
      </w:tr>
      <w:tr w:rsidR="00783125" w:rsidRPr="005601F5" w14:paraId="3F5DD1AA" w14:textId="77777777" w:rsidTr="00C32676">
        <w:tc>
          <w:tcPr>
            <w:tcW w:w="2093" w:type="dxa"/>
            <w:shd w:val="clear" w:color="auto" w:fill="FFF2CC" w:themeFill="accent4" w:themeFillTint="33"/>
          </w:tcPr>
          <w:p w14:paraId="3C72CECB" w14:textId="77777777" w:rsidR="00783125" w:rsidRPr="00B9284E" w:rsidRDefault="00783125" w:rsidP="00783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79260" w14:textId="1B7403C3" w:rsidR="00783125" w:rsidRPr="005601F5" w:rsidRDefault="00783125" w:rsidP="00783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14:paraId="4A8DDCD6" w14:textId="3B5B000E" w:rsidR="00783125" w:rsidRPr="005601F5" w:rsidRDefault="00783125" w:rsidP="00783125">
            <w:pPr>
              <w:jc w:val="both"/>
              <w:rPr>
                <w:rFonts w:ascii="Times New Roman" w:hAnsi="Times New Roman" w:cs="Times New Roman"/>
              </w:rPr>
            </w:pPr>
            <w:r w:rsidRPr="00BA7463">
              <w:rPr>
                <w:rFonts w:ascii="Times New Roman" w:hAnsi="Times New Roman" w:cs="Times New Roman"/>
              </w:rPr>
              <w:t>Povećanje osnovnih životnih uvjeta socijalno ugroženim obiteljima i kućanstvima; Povećanje zadovoljstva stanovništ</w:t>
            </w:r>
            <w:r>
              <w:rPr>
                <w:rFonts w:ascii="Times New Roman" w:hAnsi="Times New Roman" w:cs="Times New Roman"/>
              </w:rPr>
              <w:t>v</w:t>
            </w:r>
            <w:r w:rsidRPr="00BA7463">
              <w:rPr>
                <w:rFonts w:ascii="Times New Roman" w:hAnsi="Times New Roman" w:cs="Times New Roman"/>
              </w:rPr>
              <w:t>a</w:t>
            </w:r>
            <w:r w:rsidR="00BA0B91">
              <w:rPr>
                <w:rFonts w:ascii="Times New Roman" w:hAnsi="Times New Roman" w:cs="Times New Roman"/>
              </w:rPr>
              <w:t>, pomoć starijim i nemoćnim sugrađanima.</w:t>
            </w:r>
          </w:p>
        </w:tc>
      </w:tr>
      <w:tr w:rsidR="00BA7361" w:rsidRPr="005601F5" w14:paraId="76455056" w14:textId="77777777" w:rsidTr="00C32676">
        <w:tc>
          <w:tcPr>
            <w:tcW w:w="2093" w:type="dxa"/>
            <w:shd w:val="clear" w:color="auto" w:fill="FFF2CC" w:themeFill="accent4" w:themeFillTint="33"/>
          </w:tcPr>
          <w:p w14:paraId="0D412B05" w14:textId="77777777"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14:paraId="181C2481" w14:textId="64884D23" w:rsidR="00BA7361" w:rsidRPr="005601F5" w:rsidRDefault="00653A85" w:rsidP="00C32676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367288">
              <w:rPr>
                <w:rFonts w:ascii="Times New Roman" w:hAnsi="Times New Roman" w:cs="Times New Roman"/>
              </w:rPr>
              <w:t>4</w:t>
            </w:r>
            <w:r w:rsidR="00BA7361" w:rsidRPr="005601F5">
              <w:rPr>
                <w:rFonts w:ascii="Times New Roman" w:hAnsi="Times New Roman" w:cs="Times New Roman"/>
              </w:rPr>
              <w:t xml:space="preserve">. godina = </w:t>
            </w:r>
            <w:r w:rsidR="002F3A88">
              <w:rPr>
                <w:rFonts w:ascii="Times New Roman" w:hAnsi="Times New Roman" w:cs="Times New Roman"/>
              </w:rPr>
              <w:t>117.210,00</w:t>
            </w:r>
            <w:r w:rsidR="008459DA">
              <w:rPr>
                <w:rFonts w:ascii="Times New Roman" w:hAnsi="Times New Roman" w:cs="Times New Roman"/>
              </w:rPr>
              <w:t xml:space="preserve"> EUR</w:t>
            </w:r>
          </w:p>
          <w:p w14:paraId="0AB1197F" w14:textId="07DAA95B" w:rsidR="00BA7361" w:rsidRPr="005601F5" w:rsidRDefault="006E1699" w:rsidP="00C32676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67288">
              <w:rPr>
                <w:rFonts w:ascii="Times New Roman" w:hAnsi="Times New Roman" w:cs="Times New Roman"/>
              </w:rPr>
              <w:t>5</w:t>
            </w:r>
            <w:r w:rsidR="00BA7361" w:rsidRPr="005601F5">
              <w:rPr>
                <w:rFonts w:ascii="Times New Roman" w:hAnsi="Times New Roman" w:cs="Times New Roman"/>
              </w:rPr>
              <w:t xml:space="preserve">. godina = </w:t>
            </w:r>
            <w:r w:rsidR="002F3A88">
              <w:rPr>
                <w:rFonts w:ascii="Times New Roman" w:hAnsi="Times New Roman" w:cs="Times New Roman"/>
              </w:rPr>
              <w:t>117.210,00</w:t>
            </w:r>
            <w:r w:rsidR="008459DA">
              <w:rPr>
                <w:rFonts w:ascii="Times New Roman" w:hAnsi="Times New Roman" w:cs="Times New Roman"/>
              </w:rPr>
              <w:t xml:space="preserve"> EUR</w:t>
            </w:r>
          </w:p>
          <w:p w14:paraId="472BCC31" w14:textId="4FB5437E" w:rsidR="00BA7361" w:rsidRPr="005601F5" w:rsidRDefault="006E1699" w:rsidP="006E1699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67288">
              <w:rPr>
                <w:rFonts w:ascii="Times New Roman" w:hAnsi="Times New Roman" w:cs="Times New Roman"/>
              </w:rPr>
              <w:t>6</w:t>
            </w:r>
            <w:r w:rsidR="00BA7361" w:rsidRPr="005601F5">
              <w:rPr>
                <w:rFonts w:ascii="Times New Roman" w:hAnsi="Times New Roman" w:cs="Times New Roman"/>
              </w:rPr>
              <w:t xml:space="preserve">. godina = </w:t>
            </w:r>
            <w:r w:rsidR="00BF4D47">
              <w:rPr>
                <w:rFonts w:ascii="Times New Roman" w:hAnsi="Times New Roman" w:cs="Times New Roman"/>
              </w:rPr>
              <w:t>117.210</w:t>
            </w:r>
            <w:r w:rsidR="008459DA">
              <w:rPr>
                <w:rFonts w:ascii="Times New Roman" w:hAnsi="Times New Roman" w:cs="Times New Roman"/>
              </w:rPr>
              <w:t>,00 EUR</w:t>
            </w:r>
          </w:p>
        </w:tc>
      </w:tr>
      <w:tr w:rsidR="00BA7361" w:rsidRPr="005601F5" w14:paraId="6F1CE6D7" w14:textId="77777777" w:rsidTr="008C5F3F">
        <w:trPr>
          <w:trHeight w:val="569"/>
        </w:trPr>
        <w:tc>
          <w:tcPr>
            <w:tcW w:w="2093" w:type="dxa"/>
            <w:shd w:val="clear" w:color="auto" w:fill="FFF2CC" w:themeFill="accent4" w:themeFillTint="33"/>
          </w:tcPr>
          <w:p w14:paraId="5C27D998" w14:textId="77777777" w:rsidR="00BA7361" w:rsidRPr="005601F5" w:rsidRDefault="00BA7361" w:rsidP="00730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</w:t>
            </w:r>
            <w:r w:rsidR="00730C2F" w:rsidRPr="005601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14:paraId="46413AA4" w14:textId="77777777" w:rsidR="00082EF7" w:rsidRDefault="00082EF7" w:rsidP="00730C2F">
            <w:pPr>
              <w:jc w:val="both"/>
              <w:rPr>
                <w:rFonts w:ascii="Times New Roman" w:hAnsi="Times New Roman" w:cs="Times New Roman"/>
              </w:rPr>
            </w:pPr>
          </w:p>
          <w:p w14:paraId="7FD37ADA" w14:textId="4D12E083" w:rsidR="00730C2F" w:rsidRPr="005601F5" w:rsidRDefault="00730C2F" w:rsidP="00730C2F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Isplata naknada prema programu socijalne zaštite</w:t>
            </w:r>
            <w:r w:rsidR="00BA0B91">
              <w:rPr>
                <w:rFonts w:ascii="Times New Roman" w:hAnsi="Times New Roman" w:cs="Times New Roman"/>
              </w:rPr>
              <w:t>, zadovoljstvo starije populacije.</w:t>
            </w:r>
          </w:p>
        </w:tc>
      </w:tr>
    </w:tbl>
    <w:p w14:paraId="42D0CACE" w14:textId="4F73905A" w:rsidR="00653A85" w:rsidRDefault="00653A85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F8335B" w14:textId="6C0D40EB" w:rsidR="00082EF7" w:rsidRPr="00B9284E" w:rsidRDefault="00082EF7" w:rsidP="00082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84E">
        <w:rPr>
          <w:rFonts w:ascii="Times New Roman" w:hAnsi="Times New Roman" w:cs="Times New Roman"/>
          <w:sz w:val="24"/>
          <w:szCs w:val="24"/>
        </w:rPr>
        <w:t xml:space="preserve">Program </w:t>
      </w:r>
      <w:r w:rsidRPr="00B9284E">
        <w:rPr>
          <w:rFonts w:ascii="Times New Roman" w:hAnsi="Times New Roman" w:cs="Times New Roman"/>
          <w:b/>
          <w:sz w:val="24"/>
          <w:szCs w:val="24"/>
        </w:rPr>
        <w:t>Održavanje komunalne infrastrukture</w:t>
      </w:r>
      <w:r w:rsidRPr="00B928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planiran </w:t>
      </w:r>
      <w:r w:rsidRPr="00B9284E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727455">
        <w:rPr>
          <w:rFonts w:ascii="Times New Roman" w:hAnsi="Times New Roman" w:cs="Times New Roman"/>
          <w:sz w:val="24"/>
          <w:szCs w:val="24"/>
        </w:rPr>
        <w:t>337.061,00</w:t>
      </w:r>
      <w:r>
        <w:rPr>
          <w:rFonts w:ascii="Times New Roman" w:hAnsi="Times New Roman" w:cs="Times New Roman"/>
          <w:sz w:val="24"/>
          <w:szCs w:val="24"/>
        </w:rPr>
        <w:t xml:space="preserve"> EUR </w:t>
      </w:r>
      <w:r w:rsidRPr="00B9284E">
        <w:rPr>
          <w:rFonts w:ascii="Times New Roman" w:hAnsi="Times New Roman" w:cs="Times New Roman"/>
          <w:sz w:val="24"/>
          <w:szCs w:val="24"/>
        </w:rPr>
        <w:t>odnosi se na održavanje javne rasvjete uključujući električnu energiju za javnu rasvjetu, održavanje nerazvrstanih cesta, groblja, igrališta, deponija otpada, javnih po</w:t>
      </w:r>
      <w:r>
        <w:rPr>
          <w:rFonts w:ascii="Times New Roman" w:hAnsi="Times New Roman" w:cs="Times New Roman"/>
          <w:sz w:val="24"/>
          <w:szCs w:val="24"/>
        </w:rPr>
        <w:t xml:space="preserve">vršina, plaža i obalnog pojasa </w:t>
      </w:r>
      <w:r w:rsidRPr="00B9284E">
        <w:rPr>
          <w:rFonts w:ascii="Times New Roman" w:hAnsi="Times New Roman" w:cs="Times New Roman"/>
          <w:sz w:val="24"/>
          <w:szCs w:val="24"/>
        </w:rPr>
        <w:t>i sanacija i asfaltiranje nerazvrstanih cesta. Komunalna infrastruktura održava se u skladu s programom održavanja komunalne infrastrukture ili u skladu s ugovorom ili drugim aktom određenim Zakonom o komunalnom gospodarstvu ili drugim posebnim zakonom.</w:t>
      </w:r>
    </w:p>
    <w:p w14:paraId="45D6FA02" w14:textId="77777777" w:rsidR="00082EF7" w:rsidRDefault="00082EF7" w:rsidP="00082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41F14C" w14:textId="77777777" w:rsidR="00082EF7" w:rsidRPr="00B9284E" w:rsidRDefault="00082EF7" w:rsidP="00082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84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7761"/>
      </w:tblGrid>
      <w:tr w:rsidR="00082EF7" w:rsidRPr="00B9284E" w14:paraId="08CB1531" w14:textId="77777777" w:rsidTr="00755D92">
        <w:tc>
          <w:tcPr>
            <w:tcW w:w="2093" w:type="dxa"/>
            <w:shd w:val="clear" w:color="auto" w:fill="FFF2CC" w:themeFill="accent4" w:themeFillTint="33"/>
          </w:tcPr>
          <w:p w14:paraId="73D2D0E4" w14:textId="77777777" w:rsidR="00082EF7" w:rsidRPr="00B9284E" w:rsidRDefault="00082EF7" w:rsidP="0075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4A453" w14:textId="77777777" w:rsidR="00082EF7" w:rsidRPr="00B9284E" w:rsidRDefault="00082EF7" w:rsidP="0075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14:paraId="3C40FAC4" w14:textId="77777777" w:rsidR="00082EF7" w:rsidRPr="005354BA" w:rsidRDefault="00082EF7" w:rsidP="00755D92">
            <w:pPr>
              <w:jc w:val="both"/>
              <w:rPr>
                <w:rFonts w:ascii="Times New Roman" w:hAnsi="Times New Roman" w:cs="Times New Roman"/>
              </w:rPr>
            </w:pPr>
          </w:p>
          <w:p w14:paraId="23E0F95C" w14:textId="77777777" w:rsidR="00082EF7" w:rsidRPr="005354BA" w:rsidRDefault="00082EF7" w:rsidP="00755D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1012</w:t>
            </w:r>
            <w:r w:rsidRPr="005354BA">
              <w:rPr>
                <w:rFonts w:ascii="Times New Roman" w:hAnsi="Times New Roman" w:cs="Times New Roman"/>
              </w:rPr>
              <w:t xml:space="preserve"> Održavanje komunalne infrastrukture</w:t>
            </w:r>
          </w:p>
        </w:tc>
      </w:tr>
      <w:tr w:rsidR="00082EF7" w:rsidRPr="00B9284E" w14:paraId="7E489837" w14:textId="77777777" w:rsidTr="00755D92">
        <w:tc>
          <w:tcPr>
            <w:tcW w:w="2093" w:type="dxa"/>
            <w:shd w:val="clear" w:color="auto" w:fill="FFF2CC" w:themeFill="accent4" w:themeFillTint="33"/>
          </w:tcPr>
          <w:p w14:paraId="71F8B950" w14:textId="77777777" w:rsidR="00082EF7" w:rsidRPr="00B9284E" w:rsidRDefault="00082EF7" w:rsidP="0075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A1AF6" w14:textId="77777777" w:rsidR="00082EF7" w:rsidRPr="00B9284E" w:rsidRDefault="00082EF7" w:rsidP="0075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</w:t>
            </w: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14:paraId="49193498" w14:textId="77777777" w:rsidR="00082EF7" w:rsidRPr="005354BA" w:rsidRDefault="00082EF7" w:rsidP="00755D92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Zakon o komunalnom gospodarstvu (NN 68/18, 110/18, 32/20)</w:t>
            </w:r>
          </w:p>
          <w:p w14:paraId="67039457" w14:textId="77777777" w:rsidR="00082EF7" w:rsidRPr="005354BA" w:rsidRDefault="00082EF7" w:rsidP="00755D92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Zakon o gradnji (NN 153/13, 20/17, 39</w:t>
            </w:r>
            <w:r>
              <w:rPr>
                <w:rFonts w:ascii="Times New Roman" w:hAnsi="Times New Roman" w:cs="Times New Roman"/>
              </w:rPr>
              <w:t>/19, 125/19</w:t>
            </w:r>
            <w:r w:rsidRPr="005354BA">
              <w:rPr>
                <w:rFonts w:ascii="Times New Roman" w:hAnsi="Times New Roman" w:cs="Times New Roman"/>
              </w:rPr>
              <w:t>)</w:t>
            </w:r>
          </w:p>
          <w:p w14:paraId="0F5EC7BE" w14:textId="679B7A03" w:rsidR="00082EF7" w:rsidRPr="005354BA" w:rsidRDefault="00082EF7" w:rsidP="00755D92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Zakon o prostornom uređenju (NN 153/13, 65/17, 114/18, 39/19, 98/19</w:t>
            </w:r>
            <w:r w:rsidR="00367288">
              <w:rPr>
                <w:rFonts w:ascii="Times New Roman" w:hAnsi="Times New Roman" w:cs="Times New Roman"/>
              </w:rPr>
              <w:t xml:space="preserve"> i 68/23</w:t>
            </w:r>
            <w:r w:rsidRPr="005354BA">
              <w:rPr>
                <w:rFonts w:ascii="Times New Roman" w:hAnsi="Times New Roman" w:cs="Times New Roman"/>
              </w:rPr>
              <w:t>)</w:t>
            </w:r>
          </w:p>
          <w:p w14:paraId="42217A59" w14:textId="77777777" w:rsidR="00082EF7" w:rsidRPr="005354BA" w:rsidRDefault="00082EF7" w:rsidP="00755D92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Zakon o cestama (NN 84/11, 22/13, 54/13, 148/13, 92/14, 110/19)</w:t>
            </w:r>
          </w:p>
          <w:p w14:paraId="195F7643" w14:textId="77777777" w:rsidR="00082EF7" w:rsidRPr="0079144A" w:rsidRDefault="00082EF7" w:rsidP="00755D92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 xml:space="preserve">Odluka o komunalnim djelatnostima na području Općine </w:t>
            </w:r>
            <w:r>
              <w:rPr>
                <w:rFonts w:ascii="Times New Roman" w:hAnsi="Times New Roman" w:cs="Times New Roman"/>
              </w:rPr>
              <w:t>Jasenice</w:t>
            </w:r>
          </w:p>
        </w:tc>
      </w:tr>
      <w:tr w:rsidR="00082EF7" w:rsidRPr="00B9284E" w14:paraId="68C04491" w14:textId="77777777" w:rsidTr="00755D92">
        <w:tc>
          <w:tcPr>
            <w:tcW w:w="2093" w:type="dxa"/>
            <w:shd w:val="clear" w:color="auto" w:fill="FFF2CC" w:themeFill="accent4" w:themeFillTint="33"/>
          </w:tcPr>
          <w:p w14:paraId="420478CE" w14:textId="77777777" w:rsidR="00082EF7" w:rsidRPr="00B9284E" w:rsidRDefault="00082EF7" w:rsidP="0075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14:paraId="409B565F" w14:textId="77777777" w:rsidR="00082EF7" w:rsidRPr="005354BA" w:rsidRDefault="00082EF7" w:rsidP="00755D92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A1012</w:t>
            </w:r>
            <w:r w:rsidRPr="005354BA">
              <w:rPr>
                <w:rFonts w:ascii="Times New Roman" w:hAnsi="Times New Roman" w:cs="Times New Roman"/>
              </w:rPr>
              <w:t xml:space="preserve">01 Održavanje </w:t>
            </w:r>
            <w:r>
              <w:rPr>
                <w:rFonts w:ascii="Times New Roman" w:hAnsi="Times New Roman" w:cs="Times New Roman"/>
              </w:rPr>
              <w:t>i uređivanje zelenih površina</w:t>
            </w:r>
          </w:p>
          <w:p w14:paraId="224D44B1" w14:textId="77777777" w:rsidR="00082EF7" w:rsidRPr="005354BA" w:rsidRDefault="00082EF7" w:rsidP="00755D92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A1012</w:t>
            </w:r>
            <w:r w:rsidRPr="005354BA">
              <w:rPr>
                <w:rFonts w:ascii="Times New Roman" w:hAnsi="Times New Roman" w:cs="Times New Roman"/>
              </w:rPr>
              <w:t xml:space="preserve">02 Održavanje </w:t>
            </w:r>
            <w:r>
              <w:rPr>
                <w:rFonts w:ascii="Times New Roman" w:hAnsi="Times New Roman" w:cs="Times New Roman"/>
              </w:rPr>
              <w:t>i uređenje mjesnog groblja</w:t>
            </w:r>
          </w:p>
          <w:p w14:paraId="09510D66" w14:textId="320E3E8B" w:rsidR="00082EF7" w:rsidRPr="005354BA" w:rsidRDefault="00082EF7" w:rsidP="00755D92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A1012</w:t>
            </w:r>
            <w:r w:rsidRPr="005354BA">
              <w:rPr>
                <w:rFonts w:ascii="Times New Roman" w:hAnsi="Times New Roman" w:cs="Times New Roman"/>
              </w:rPr>
              <w:t xml:space="preserve">03 </w:t>
            </w:r>
            <w:r>
              <w:rPr>
                <w:rFonts w:ascii="Times New Roman" w:hAnsi="Times New Roman" w:cs="Times New Roman"/>
              </w:rPr>
              <w:t>Materijal i dijelovi za o</w:t>
            </w:r>
            <w:r w:rsidRPr="005354BA">
              <w:rPr>
                <w:rFonts w:ascii="Times New Roman" w:hAnsi="Times New Roman" w:cs="Times New Roman"/>
              </w:rPr>
              <w:t xml:space="preserve">državanje </w:t>
            </w:r>
            <w:r>
              <w:rPr>
                <w:rFonts w:ascii="Times New Roman" w:hAnsi="Times New Roman" w:cs="Times New Roman"/>
              </w:rPr>
              <w:t>javne rasvjete</w:t>
            </w:r>
          </w:p>
          <w:p w14:paraId="057BC665" w14:textId="1E9DDA37" w:rsidR="00082EF7" w:rsidRPr="005354BA" w:rsidRDefault="00082EF7" w:rsidP="00755D92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A1012</w:t>
            </w:r>
            <w:r w:rsidRPr="005354BA">
              <w:rPr>
                <w:rFonts w:ascii="Times New Roman" w:hAnsi="Times New Roman" w:cs="Times New Roman"/>
              </w:rPr>
              <w:t xml:space="preserve">04 </w:t>
            </w:r>
            <w:r>
              <w:rPr>
                <w:rFonts w:ascii="Times New Roman" w:hAnsi="Times New Roman" w:cs="Times New Roman"/>
              </w:rPr>
              <w:t>Električna energija – javna rasvjeta</w:t>
            </w:r>
          </w:p>
          <w:p w14:paraId="7876B6FA" w14:textId="77777777" w:rsidR="00082EF7" w:rsidRPr="005354BA" w:rsidRDefault="00082EF7" w:rsidP="00755D92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A101205 Održavanje lokalnih i nerazvrstanih cesta</w:t>
            </w:r>
          </w:p>
          <w:p w14:paraId="7D568E0D" w14:textId="77777777" w:rsidR="00082EF7" w:rsidRPr="005354BA" w:rsidRDefault="00082EF7" w:rsidP="00755D92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Aktivnost A1</w:t>
            </w:r>
            <w:r>
              <w:rPr>
                <w:rFonts w:ascii="Times New Roman" w:hAnsi="Times New Roman" w:cs="Times New Roman"/>
              </w:rPr>
              <w:t>01206 Održavanje plaže u Maslenici</w:t>
            </w:r>
          </w:p>
          <w:p w14:paraId="4A532F4B" w14:textId="77777777" w:rsidR="00082EF7" w:rsidRDefault="00082EF7" w:rsidP="00755D92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A1012</w:t>
            </w:r>
            <w:r w:rsidRPr="005354B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5354BA">
              <w:rPr>
                <w:rFonts w:ascii="Times New Roman" w:hAnsi="Times New Roman" w:cs="Times New Roman"/>
              </w:rPr>
              <w:t xml:space="preserve"> O</w:t>
            </w:r>
            <w:r>
              <w:rPr>
                <w:rFonts w:ascii="Times New Roman" w:hAnsi="Times New Roman" w:cs="Times New Roman"/>
              </w:rPr>
              <w:t>državanje plaža u Rovanjskoj</w:t>
            </w:r>
          </w:p>
          <w:p w14:paraId="7DC3AA42" w14:textId="77777777" w:rsidR="00082EF7" w:rsidRDefault="00082EF7" w:rsidP="00755D92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A1012</w:t>
            </w:r>
            <w:r w:rsidRPr="005354B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5354BA">
              <w:rPr>
                <w:rFonts w:ascii="Times New Roman" w:hAnsi="Times New Roman" w:cs="Times New Roman"/>
              </w:rPr>
              <w:t xml:space="preserve"> O</w:t>
            </w:r>
            <w:r>
              <w:rPr>
                <w:rFonts w:ascii="Times New Roman" w:hAnsi="Times New Roman" w:cs="Times New Roman"/>
              </w:rPr>
              <w:t>državanje plaže u Modriču</w:t>
            </w:r>
          </w:p>
          <w:p w14:paraId="7C948506" w14:textId="6F41E2A3" w:rsidR="00727455" w:rsidRPr="009D7801" w:rsidRDefault="00727455" w:rsidP="00755D92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Aktivnost A101210 Uređenje </w:t>
            </w:r>
            <w:r w:rsidR="006D35DF">
              <w:rPr>
                <w:rFonts w:ascii="Times New Roman" w:hAnsi="Times New Roman" w:cs="Times New Roman"/>
              </w:rPr>
              <w:t>i održavanje javnih površina</w:t>
            </w:r>
          </w:p>
        </w:tc>
      </w:tr>
      <w:tr w:rsidR="00082EF7" w:rsidRPr="00B9284E" w14:paraId="5AAA54DA" w14:textId="77777777" w:rsidTr="00755D92">
        <w:tc>
          <w:tcPr>
            <w:tcW w:w="2093" w:type="dxa"/>
            <w:shd w:val="clear" w:color="auto" w:fill="FFF2CC" w:themeFill="accent4" w:themeFillTint="33"/>
          </w:tcPr>
          <w:p w14:paraId="33136597" w14:textId="77777777" w:rsidR="00082EF7" w:rsidRPr="00B9284E" w:rsidRDefault="00082EF7" w:rsidP="0075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D0F73" w14:textId="77777777" w:rsidR="00082EF7" w:rsidRPr="00B9284E" w:rsidRDefault="00082EF7" w:rsidP="0075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14:paraId="7DB66E17" w14:textId="0B9971FF" w:rsidR="00082EF7" w:rsidRPr="005354BA" w:rsidRDefault="00082EF7" w:rsidP="00755D92">
            <w:p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Održavanje prometnica; održavanje funkcionalnosti javne rasvjete i plaćanje troškova energenta; održavanje zelenih površina, šetnica, dječjih igrališta u funkcionalnom stanju; održavanje groblja u funkcionalnom stanju, čišćenje i odvoz krupnog otpada;; sanacija i asfaltiranje nerazvrstanih cesta</w:t>
            </w:r>
            <w:r>
              <w:rPr>
                <w:rFonts w:ascii="Times New Roman" w:hAnsi="Times New Roman" w:cs="Times New Roman"/>
              </w:rPr>
              <w:t>, uređenje i održavanje parkinga</w:t>
            </w:r>
            <w:r w:rsidR="006D35DF">
              <w:rPr>
                <w:rFonts w:ascii="Times New Roman" w:hAnsi="Times New Roman" w:cs="Times New Roman"/>
              </w:rPr>
              <w:t>, dohrana plaža</w:t>
            </w:r>
          </w:p>
        </w:tc>
      </w:tr>
      <w:tr w:rsidR="00082EF7" w:rsidRPr="00B9284E" w14:paraId="27A7F266" w14:textId="77777777" w:rsidTr="00755D92">
        <w:tc>
          <w:tcPr>
            <w:tcW w:w="2093" w:type="dxa"/>
            <w:shd w:val="clear" w:color="auto" w:fill="FFF2CC" w:themeFill="accent4" w:themeFillTint="33"/>
          </w:tcPr>
          <w:p w14:paraId="538609A2" w14:textId="77777777" w:rsidR="00082EF7" w:rsidRPr="00B9284E" w:rsidRDefault="00082EF7" w:rsidP="0075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14:paraId="4785F2DD" w14:textId="32A68193" w:rsidR="00082EF7" w:rsidRPr="005601F5" w:rsidRDefault="00082EF7" w:rsidP="00082EF7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367288">
              <w:rPr>
                <w:rFonts w:ascii="Times New Roman" w:hAnsi="Times New Roman" w:cs="Times New Roman"/>
              </w:rPr>
              <w:t>4</w:t>
            </w:r>
            <w:r w:rsidRPr="005601F5">
              <w:rPr>
                <w:rFonts w:ascii="Times New Roman" w:hAnsi="Times New Roman" w:cs="Times New Roman"/>
              </w:rPr>
              <w:t xml:space="preserve">. godina = </w:t>
            </w:r>
            <w:r w:rsidR="006D35DF">
              <w:rPr>
                <w:rFonts w:ascii="Times New Roman" w:hAnsi="Times New Roman" w:cs="Times New Roman"/>
              </w:rPr>
              <w:t>337.061,00</w:t>
            </w:r>
            <w:r>
              <w:rPr>
                <w:rFonts w:ascii="Times New Roman" w:hAnsi="Times New Roman" w:cs="Times New Roman"/>
              </w:rPr>
              <w:t xml:space="preserve"> EUR</w:t>
            </w:r>
          </w:p>
          <w:p w14:paraId="78C2D9BB" w14:textId="4719CA7C" w:rsidR="00082EF7" w:rsidRDefault="00082EF7" w:rsidP="00082EF7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67288">
              <w:rPr>
                <w:rFonts w:ascii="Times New Roman" w:hAnsi="Times New Roman" w:cs="Times New Roman"/>
              </w:rPr>
              <w:t>5</w:t>
            </w:r>
            <w:r w:rsidRPr="005601F5">
              <w:rPr>
                <w:rFonts w:ascii="Times New Roman" w:hAnsi="Times New Roman" w:cs="Times New Roman"/>
              </w:rPr>
              <w:t xml:space="preserve">. godina = </w:t>
            </w:r>
            <w:r w:rsidR="006D35DF">
              <w:rPr>
                <w:rFonts w:ascii="Times New Roman" w:hAnsi="Times New Roman" w:cs="Times New Roman"/>
              </w:rPr>
              <w:t>3</w:t>
            </w:r>
            <w:r w:rsidR="00BF4D47">
              <w:rPr>
                <w:rFonts w:ascii="Times New Roman" w:hAnsi="Times New Roman" w:cs="Times New Roman"/>
              </w:rPr>
              <w:t>09.330,59</w:t>
            </w:r>
            <w:r>
              <w:rPr>
                <w:rFonts w:ascii="Times New Roman" w:hAnsi="Times New Roman" w:cs="Times New Roman"/>
              </w:rPr>
              <w:t xml:space="preserve"> EUR</w:t>
            </w:r>
          </w:p>
          <w:p w14:paraId="3BA79911" w14:textId="7C340322" w:rsidR="00082EF7" w:rsidRPr="00082EF7" w:rsidRDefault="00082EF7" w:rsidP="00082EF7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082EF7">
              <w:rPr>
                <w:rFonts w:ascii="Times New Roman" w:hAnsi="Times New Roman" w:cs="Times New Roman"/>
              </w:rPr>
              <w:t>202</w:t>
            </w:r>
            <w:r w:rsidR="00367288">
              <w:rPr>
                <w:rFonts w:ascii="Times New Roman" w:hAnsi="Times New Roman" w:cs="Times New Roman"/>
              </w:rPr>
              <w:t>6</w:t>
            </w:r>
            <w:r w:rsidRPr="00082EF7">
              <w:rPr>
                <w:rFonts w:ascii="Times New Roman" w:hAnsi="Times New Roman" w:cs="Times New Roman"/>
              </w:rPr>
              <w:t xml:space="preserve">. godina = </w:t>
            </w:r>
            <w:r w:rsidR="006D35DF">
              <w:rPr>
                <w:rFonts w:ascii="Times New Roman" w:hAnsi="Times New Roman" w:cs="Times New Roman"/>
              </w:rPr>
              <w:t>3</w:t>
            </w:r>
            <w:r w:rsidR="00BF4D47">
              <w:rPr>
                <w:rFonts w:ascii="Times New Roman" w:hAnsi="Times New Roman" w:cs="Times New Roman"/>
              </w:rPr>
              <w:t>274.872,18</w:t>
            </w:r>
            <w:r w:rsidRPr="00082EF7">
              <w:rPr>
                <w:rFonts w:ascii="Times New Roman" w:hAnsi="Times New Roman" w:cs="Times New Roman"/>
              </w:rPr>
              <w:t xml:space="preserve"> EUR</w:t>
            </w:r>
          </w:p>
        </w:tc>
      </w:tr>
      <w:tr w:rsidR="00082EF7" w:rsidRPr="00B9284E" w14:paraId="71943B82" w14:textId="77777777" w:rsidTr="00755D92">
        <w:tc>
          <w:tcPr>
            <w:tcW w:w="2093" w:type="dxa"/>
            <w:shd w:val="clear" w:color="auto" w:fill="FFF2CC" w:themeFill="accent4" w:themeFillTint="33"/>
          </w:tcPr>
          <w:p w14:paraId="710B08FF" w14:textId="77777777" w:rsidR="00082EF7" w:rsidRPr="00B9284E" w:rsidRDefault="00082EF7" w:rsidP="0075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14:paraId="4F650596" w14:textId="110FB55D" w:rsidR="00082EF7" w:rsidRPr="005354BA" w:rsidRDefault="00082EF7" w:rsidP="00755D92">
            <w:p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 xml:space="preserve">Održavanje komunalne infrastrukture u urednom </w:t>
            </w:r>
            <w:r w:rsidR="006D35DF">
              <w:rPr>
                <w:rFonts w:ascii="Times New Roman" w:hAnsi="Times New Roman" w:cs="Times New Roman"/>
              </w:rPr>
              <w:t xml:space="preserve">i uporabnom </w:t>
            </w:r>
            <w:r w:rsidRPr="005354BA">
              <w:rPr>
                <w:rFonts w:ascii="Times New Roman" w:hAnsi="Times New Roman" w:cs="Times New Roman"/>
              </w:rPr>
              <w:t>stanju i unapređenje postojećeg stanja.</w:t>
            </w:r>
          </w:p>
        </w:tc>
      </w:tr>
    </w:tbl>
    <w:p w14:paraId="5EBBD945" w14:textId="77777777" w:rsidR="00082EF7" w:rsidRDefault="00082EF7" w:rsidP="00082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8B0D65" w14:textId="5F4A040B" w:rsidR="00082EF7" w:rsidRPr="00B9284E" w:rsidRDefault="00082EF7" w:rsidP="00082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84E">
        <w:rPr>
          <w:rFonts w:ascii="Times New Roman" w:hAnsi="Times New Roman" w:cs="Times New Roman"/>
          <w:sz w:val="24"/>
          <w:szCs w:val="24"/>
        </w:rPr>
        <w:t xml:space="preserve">Program </w:t>
      </w:r>
      <w:r w:rsidRPr="00B9284E">
        <w:rPr>
          <w:rFonts w:ascii="Times New Roman" w:hAnsi="Times New Roman" w:cs="Times New Roman"/>
          <w:b/>
          <w:sz w:val="24"/>
          <w:szCs w:val="24"/>
        </w:rPr>
        <w:t xml:space="preserve">Izgradnja </w:t>
      </w:r>
      <w:r>
        <w:rPr>
          <w:rFonts w:ascii="Times New Roman" w:hAnsi="Times New Roman" w:cs="Times New Roman"/>
          <w:b/>
          <w:sz w:val="24"/>
          <w:szCs w:val="24"/>
        </w:rPr>
        <w:t xml:space="preserve">objekata i uređaja </w:t>
      </w:r>
      <w:r w:rsidRPr="00B9284E">
        <w:rPr>
          <w:rFonts w:ascii="Times New Roman" w:hAnsi="Times New Roman" w:cs="Times New Roman"/>
          <w:b/>
          <w:sz w:val="24"/>
          <w:szCs w:val="24"/>
        </w:rPr>
        <w:t>komunalne infrastrukture</w:t>
      </w:r>
      <w:r w:rsidRPr="00B9284E">
        <w:rPr>
          <w:rFonts w:ascii="Times New Roman" w:hAnsi="Times New Roman" w:cs="Times New Roman"/>
          <w:sz w:val="24"/>
          <w:szCs w:val="24"/>
        </w:rPr>
        <w:t xml:space="preserve"> </w:t>
      </w:r>
      <w:r w:rsidR="00D33C12">
        <w:rPr>
          <w:rFonts w:ascii="Times New Roman" w:hAnsi="Times New Roman" w:cs="Times New Roman"/>
          <w:sz w:val="24"/>
          <w:szCs w:val="24"/>
        </w:rPr>
        <w:t xml:space="preserve">planiran u iznosu od 1.044.388,00 EUR </w:t>
      </w:r>
      <w:r w:rsidRPr="00B9284E">
        <w:rPr>
          <w:rFonts w:ascii="Times New Roman" w:hAnsi="Times New Roman" w:cs="Times New Roman"/>
          <w:sz w:val="24"/>
          <w:szCs w:val="24"/>
        </w:rPr>
        <w:t>obuhvaća sredstva za sljedeće projekte:</w:t>
      </w:r>
      <w:r>
        <w:rPr>
          <w:rFonts w:ascii="Times New Roman" w:hAnsi="Times New Roman" w:cs="Times New Roman"/>
          <w:sz w:val="24"/>
          <w:szCs w:val="24"/>
        </w:rPr>
        <w:t xml:space="preserve"> Izgradnja objekata i uređaja vodoopskrbe; izgradnja i asfaltiranje cesta, nogostupa i trgova; ulaganje u komunalnu infrastrukturu središta Maslenica; Izgradnja groblja; rekonstrukcija i izgradnja javne rasvjete;  izgradnja potpornog zida u Ulici Gojka Šuška; </w:t>
      </w:r>
      <w:r w:rsidRPr="00B9284E">
        <w:rPr>
          <w:rFonts w:ascii="Times New Roman" w:hAnsi="Times New Roman" w:cs="Times New Roman"/>
          <w:sz w:val="24"/>
          <w:szCs w:val="24"/>
        </w:rPr>
        <w:t xml:space="preserve"> </w:t>
      </w:r>
      <w:r w:rsidR="00B244A2">
        <w:rPr>
          <w:rFonts w:ascii="Times New Roman" w:hAnsi="Times New Roman" w:cs="Times New Roman"/>
          <w:sz w:val="24"/>
          <w:szCs w:val="24"/>
        </w:rPr>
        <w:t>g</w:t>
      </w:r>
      <w:r w:rsidRPr="00B9284E">
        <w:rPr>
          <w:rFonts w:ascii="Times New Roman" w:hAnsi="Times New Roman" w:cs="Times New Roman"/>
          <w:sz w:val="24"/>
          <w:szCs w:val="24"/>
        </w:rPr>
        <w:t>rađenje komunalne infrastrukture obuhvaća sljedeće radnje i radove: rješavanje imovinskopravnih odnosa na zemljištu za građenje komunalne infrastrukture; uklanjanje i/ili izmještanje postojećih građevina na zemljištu za građenje komunalne infrastrukture i radove na sanaciji tog zemljišta; pribavljanje projekata i druge dokumentacije potrebne za izdavanje dozvola i drugih akata za građenje i uporabu komunalne infrastrukture te građenje komunalne infrastrukture u smislu zakona kojim se uređuje gradnja građevina. Komunalna infrastruktura gradi se u skladu s programom građenja komunalne infrastrukture ili u skladu s ugovorom ili drugim aktom određenim posebnim zakonom.</w:t>
      </w:r>
    </w:p>
    <w:p w14:paraId="5C8DDA05" w14:textId="77777777" w:rsidR="00082EF7" w:rsidRPr="00B9284E" w:rsidRDefault="00082EF7" w:rsidP="00082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7761"/>
      </w:tblGrid>
      <w:tr w:rsidR="00082EF7" w:rsidRPr="00B9284E" w14:paraId="42D636D9" w14:textId="77777777" w:rsidTr="00755D92">
        <w:tc>
          <w:tcPr>
            <w:tcW w:w="2093" w:type="dxa"/>
            <w:shd w:val="clear" w:color="auto" w:fill="FFF2CC" w:themeFill="accent4" w:themeFillTint="33"/>
          </w:tcPr>
          <w:p w14:paraId="48F1D519" w14:textId="77777777" w:rsidR="00082EF7" w:rsidRPr="00B9284E" w:rsidRDefault="00082EF7" w:rsidP="0075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8ED6A" w14:textId="77777777" w:rsidR="00082EF7" w:rsidRPr="00B9284E" w:rsidRDefault="00082EF7" w:rsidP="0075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14:paraId="20089A02" w14:textId="77777777" w:rsidR="00082EF7" w:rsidRPr="005354BA" w:rsidRDefault="00082EF7" w:rsidP="00755D92">
            <w:pPr>
              <w:jc w:val="both"/>
              <w:rPr>
                <w:rFonts w:ascii="Times New Roman" w:hAnsi="Times New Roman" w:cs="Times New Roman"/>
              </w:rPr>
            </w:pPr>
          </w:p>
          <w:p w14:paraId="0508EF6F" w14:textId="77777777" w:rsidR="00082EF7" w:rsidRPr="005354BA" w:rsidRDefault="00082EF7" w:rsidP="00755D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</w:t>
            </w:r>
            <w:r w:rsidRPr="005354BA">
              <w:rPr>
                <w:rFonts w:ascii="Times New Roman" w:hAnsi="Times New Roman" w:cs="Times New Roman"/>
              </w:rPr>
              <w:t xml:space="preserve"> Izgradnja </w:t>
            </w:r>
            <w:r>
              <w:rPr>
                <w:rFonts w:ascii="Times New Roman" w:hAnsi="Times New Roman" w:cs="Times New Roman"/>
              </w:rPr>
              <w:t xml:space="preserve">objekata i uređaja </w:t>
            </w:r>
            <w:r w:rsidRPr="005354BA">
              <w:rPr>
                <w:rFonts w:ascii="Times New Roman" w:hAnsi="Times New Roman" w:cs="Times New Roman"/>
              </w:rPr>
              <w:t>komunalne infrastrukture</w:t>
            </w:r>
          </w:p>
        </w:tc>
      </w:tr>
      <w:tr w:rsidR="00082EF7" w:rsidRPr="00B9284E" w14:paraId="45EC545E" w14:textId="77777777" w:rsidTr="00755D92">
        <w:tc>
          <w:tcPr>
            <w:tcW w:w="2093" w:type="dxa"/>
            <w:shd w:val="clear" w:color="auto" w:fill="FFF2CC" w:themeFill="accent4" w:themeFillTint="33"/>
          </w:tcPr>
          <w:p w14:paraId="2F0309E6" w14:textId="77777777" w:rsidR="00082EF7" w:rsidRPr="00B9284E" w:rsidRDefault="00082EF7" w:rsidP="0075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F7D4B" w14:textId="77777777" w:rsidR="00082EF7" w:rsidRPr="00B9284E" w:rsidRDefault="00082EF7" w:rsidP="0075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Regulatorni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14:paraId="5B967DB0" w14:textId="77777777" w:rsidR="00082EF7" w:rsidRPr="005354BA" w:rsidRDefault="00082EF7" w:rsidP="00755D92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Zakon o komunalnom gospodarstvu (NN 68/18, 110/18, 32/20)</w:t>
            </w:r>
          </w:p>
          <w:p w14:paraId="3760A1CE" w14:textId="670596F4" w:rsidR="00082EF7" w:rsidRPr="005354BA" w:rsidRDefault="00082EF7" w:rsidP="00755D92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Zakon o gradnji (NN 153/13, 20/17, 39/19, 125/1</w:t>
            </w:r>
            <w:r w:rsidR="00367288">
              <w:rPr>
                <w:rFonts w:ascii="Times New Roman" w:hAnsi="Times New Roman" w:cs="Times New Roman"/>
              </w:rPr>
              <w:t>9</w:t>
            </w:r>
            <w:r w:rsidRPr="005354BA">
              <w:rPr>
                <w:rFonts w:ascii="Times New Roman" w:hAnsi="Times New Roman" w:cs="Times New Roman"/>
              </w:rPr>
              <w:t>)</w:t>
            </w:r>
          </w:p>
          <w:p w14:paraId="112C1FA6" w14:textId="6DFF0508" w:rsidR="00082EF7" w:rsidRPr="005354BA" w:rsidRDefault="00082EF7" w:rsidP="00755D92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Zakon o prostornom uređenju (NN 153/13, 65/17, 114/18, 39/19, 98/19</w:t>
            </w:r>
            <w:r w:rsidR="00367288">
              <w:rPr>
                <w:rFonts w:ascii="Times New Roman" w:hAnsi="Times New Roman" w:cs="Times New Roman"/>
              </w:rPr>
              <w:t xml:space="preserve"> i 67/23</w:t>
            </w:r>
            <w:r w:rsidRPr="005354BA">
              <w:rPr>
                <w:rFonts w:ascii="Times New Roman" w:hAnsi="Times New Roman" w:cs="Times New Roman"/>
              </w:rPr>
              <w:t>)</w:t>
            </w:r>
          </w:p>
          <w:p w14:paraId="64C6E58A" w14:textId="77777777" w:rsidR="00082EF7" w:rsidRPr="005354BA" w:rsidRDefault="00082EF7" w:rsidP="00755D92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Pravilnik o jednostavnim i drugim građevinama i radovima (NN 112/17, 34/18, 36/19, 98/19, 31/20)</w:t>
            </w:r>
          </w:p>
          <w:p w14:paraId="3D60CEDA" w14:textId="77777777" w:rsidR="00082EF7" w:rsidRPr="005354BA" w:rsidRDefault="00082EF7" w:rsidP="00755D92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Zakon o poslovima i djelatnostima prostornog uređenja i gradnje (NN 78/15, 118/18, 110/19)</w:t>
            </w:r>
          </w:p>
        </w:tc>
      </w:tr>
      <w:tr w:rsidR="00082EF7" w:rsidRPr="00B9284E" w14:paraId="43FF3E56" w14:textId="77777777" w:rsidTr="00755D92">
        <w:tc>
          <w:tcPr>
            <w:tcW w:w="2093" w:type="dxa"/>
            <w:shd w:val="clear" w:color="auto" w:fill="FFF2CC" w:themeFill="accent4" w:themeFillTint="33"/>
          </w:tcPr>
          <w:p w14:paraId="166D6574" w14:textId="77777777" w:rsidR="00082EF7" w:rsidRPr="00B9284E" w:rsidRDefault="00082EF7" w:rsidP="0075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Opis programa </w:t>
            </w:r>
            <w:r w:rsidRPr="00B92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14:paraId="7DD9DBAB" w14:textId="77777777" w:rsidR="00082EF7" w:rsidRPr="005354BA" w:rsidRDefault="00082EF7" w:rsidP="00755D92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Kapitalni projekt K101301</w:t>
            </w:r>
            <w:r w:rsidRPr="005354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Izgradnja objekata i uređaja vodoopskrbe</w:t>
            </w:r>
          </w:p>
          <w:p w14:paraId="29CD28BB" w14:textId="77777777" w:rsidR="00082EF7" w:rsidRPr="005354BA" w:rsidRDefault="00082EF7" w:rsidP="00755D92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Kapitalni projekt K101302</w:t>
            </w:r>
            <w:r w:rsidRPr="005354BA">
              <w:rPr>
                <w:rFonts w:ascii="Times New Roman" w:hAnsi="Times New Roman" w:cs="Times New Roman"/>
              </w:rPr>
              <w:t xml:space="preserve"> Izgradnja </w:t>
            </w:r>
            <w:r>
              <w:rPr>
                <w:rFonts w:ascii="Times New Roman" w:hAnsi="Times New Roman" w:cs="Times New Roman"/>
              </w:rPr>
              <w:t>i asfaltiranje cesta, nogostupa i trgova</w:t>
            </w:r>
          </w:p>
          <w:p w14:paraId="299A7589" w14:textId="14A769A1" w:rsidR="00082EF7" w:rsidRDefault="00082EF7" w:rsidP="00755D92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Kapitalni projekt K101304</w:t>
            </w:r>
            <w:r w:rsidRPr="005354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Izgradnja groblja</w:t>
            </w:r>
          </w:p>
          <w:p w14:paraId="259BD845" w14:textId="4A0DA96C" w:rsidR="00082EF7" w:rsidRDefault="00082EF7" w:rsidP="00B244A2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B244A2">
              <w:rPr>
                <w:rFonts w:ascii="Times New Roman" w:hAnsi="Times New Roman" w:cs="Times New Roman"/>
              </w:rPr>
              <w:t xml:space="preserve"> Kapitalni projekt K101305 Izgradnja privezišta u Maslenici</w:t>
            </w:r>
          </w:p>
          <w:p w14:paraId="3B2CA61E" w14:textId="60F1E219" w:rsidR="00B86AFB" w:rsidRPr="00B244A2" w:rsidRDefault="00B86AFB" w:rsidP="00B244A2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Kapitalni projekt K101306 Izgradnja privezišta u Modriču</w:t>
            </w:r>
          </w:p>
          <w:p w14:paraId="092968D5" w14:textId="46E6258E" w:rsidR="00B244A2" w:rsidRPr="00157719" w:rsidRDefault="00B244A2" w:rsidP="00755D92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Kapitalni projekt K101307 Komunalna infrastruktura  u stambeno turističkoj zoni</w:t>
            </w:r>
          </w:p>
          <w:p w14:paraId="66C49E30" w14:textId="77777777" w:rsidR="00082EF7" w:rsidRDefault="00082EF7" w:rsidP="00755D92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Kapitalni projekt K101309 Rekonstrukcija i izgradnja javne rasvjete</w:t>
            </w:r>
          </w:p>
          <w:p w14:paraId="1FF59073" w14:textId="384D3BAC" w:rsidR="00082EF7" w:rsidRDefault="00082EF7" w:rsidP="00755D92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Kapitalni projekt K101310 Izgradnja šetnice u Maslenici</w:t>
            </w:r>
          </w:p>
          <w:p w14:paraId="05F71133" w14:textId="5DE6D6FA" w:rsidR="00B244A2" w:rsidRPr="00C345E0" w:rsidRDefault="00B244A2" w:rsidP="00755D92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Kapitalni projekt K101314 Izgradnja nogostupa</w:t>
            </w:r>
          </w:p>
          <w:p w14:paraId="3A856BA0" w14:textId="6C8B10A9" w:rsidR="00082EF7" w:rsidRDefault="00082EF7" w:rsidP="00B86AFB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Kapitalni</w:t>
            </w:r>
            <w:r w:rsidR="00A25A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projekt</w:t>
            </w:r>
            <w:r w:rsidR="00B86A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K10131</w:t>
            </w:r>
            <w:r w:rsidR="00A25AB5">
              <w:rPr>
                <w:rFonts w:ascii="Times New Roman" w:hAnsi="Times New Roman" w:cs="Times New Roman"/>
              </w:rPr>
              <w:t xml:space="preserve">9 </w:t>
            </w:r>
            <w:r>
              <w:rPr>
                <w:rFonts w:ascii="Times New Roman" w:hAnsi="Times New Roman" w:cs="Times New Roman"/>
              </w:rPr>
              <w:t>Izgradnja i sanacija obale u Rovanjskoj i Maslenici</w:t>
            </w:r>
          </w:p>
          <w:p w14:paraId="40CA1C6F" w14:textId="77777777" w:rsidR="00B86AFB" w:rsidRDefault="00B86AFB" w:rsidP="00755D92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Kapitalni projekt  K101320  Rekonstrukcija Ulice Gojka Šuška </w:t>
            </w:r>
          </w:p>
          <w:p w14:paraId="53227A85" w14:textId="7A735ADB" w:rsidR="00B86AFB" w:rsidRDefault="00B86AFB" w:rsidP="00B86AFB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Kapitalni projekt  K10132</w:t>
            </w:r>
            <w:r w:rsidR="00160FE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160FE6">
              <w:rPr>
                <w:rFonts w:ascii="Times New Roman" w:hAnsi="Times New Roman" w:cs="Times New Roman"/>
              </w:rPr>
              <w:t xml:space="preserve">Izgradnja stubišta u </w:t>
            </w:r>
            <w:r>
              <w:rPr>
                <w:rFonts w:ascii="Times New Roman" w:hAnsi="Times New Roman" w:cs="Times New Roman"/>
              </w:rPr>
              <w:t xml:space="preserve"> Ulic</w:t>
            </w:r>
            <w:r w:rsidR="00160FE6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Gojka Šuška </w:t>
            </w:r>
          </w:p>
          <w:p w14:paraId="3B90FB23" w14:textId="206625F5" w:rsidR="00B86AFB" w:rsidRPr="009C48F1" w:rsidRDefault="00160FE6" w:rsidP="00755D92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Tekući projekt  T101320  Opremanje plaža</w:t>
            </w:r>
          </w:p>
        </w:tc>
      </w:tr>
      <w:tr w:rsidR="00082EF7" w:rsidRPr="00B9284E" w14:paraId="3300613E" w14:textId="77777777" w:rsidTr="00755D92">
        <w:tc>
          <w:tcPr>
            <w:tcW w:w="2093" w:type="dxa"/>
            <w:shd w:val="clear" w:color="auto" w:fill="FFF2CC" w:themeFill="accent4" w:themeFillTint="33"/>
          </w:tcPr>
          <w:p w14:paraId="3207542B" w14:textId="77777777" w:rsidR="00082EF7" w:rsidRPr="00B9284E" w:rsidRDefault="00082EF7" w:rsidP="0075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4B0D0" w14:textId="77777777" w:rsidR="00082EF7" w:rsidRPr="00B9284E" w:rsidRDefault="00082EF7" w:rsidP="0075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14:paraId="2670086F" w14:textId="77777777" w:rsidR="00082EF7" w:rsidRPr="005354BA" w:rsidRDefault="00082EF7" w:rsidP="00755D92">
            <w:p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Realizacija pojedinačnih projekata u sklopu programa; Poboljšanje uvjeta stanovanja; Kvalitetnija turistička ponuda.</w:t>
            </w:r>
          </w:p>
        </w:tc>
      </w:tr>
      <w:tr w:rsidR="00082EF7" w:rsidRPr="00B9284E" w14:paraId="73B22BAB" w14:textId="77777777" w:rsidTr="00755D92">
        <w:tc>
          <w:tcPr>
            <w:tcW w:w="2093" w:type="dxa"/>
            <w:shd w:val="clear" w:color="auto" w:fill="FFF2CC" w:themeFill="accent4" w:themeFillTint="33"/>
          </w:tcPr>
          <w:p w14:paraId="309F55FA" w14:textId="77777777" w:rsidR="00082EF7" w:rsidRPr="00B9284E" w:rsidRDefault="00082EF7" w:rsidP="0075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14:paraId="6E0FDF6C" w14:textId="4FF29A0B" w:rsidR="00A25AB5" w:rsidRPr="005601F5" w:rsidRDefault="00A25AB5" w:rsidP="00A25AB5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367288">
              <w:rPr>
                <w:rFonts w:ascii="Times New Roman" w:hAnsi="Times New Roman" w:cs="Times New Roman"/>
              </w:rPr>
              <w:t>4</w:t>
            </w:r>
            <w:r w:rsidRPr="005601F5">
              <w:rPr>
                <w:rFonts w:ascii="Times New Roman" w:hAnsi="Times New Roman" w:cs="Times New Roman"/>
              </w:rPr>
              <w:t xml:space="preserve">. godina = </w:t>
            </w:r>
            <w:r w:rsidR="00160FE6">
              <w:rPr>
                <w:rFonts w:ascii="Times New Roman" w:hAnsi="Times New Roman" w:cs="Times New Roman"/>
              </w:rPr>
              <w:t>1.044.388,00</w:t>
            </w:r>
            <w:r>
              <w:rPr>
                <w:rFonts w:ascii="Times New Roman" w:hAnsi="Times New Roman" w:cs="Times New Roman"/>
              </w:rPr>
              <w:t xml:space="preserve"> EUR</w:t>
            </w:r>
          </w:p>
          <w:p w14:paraId="71FB25D9" w14:textId="5B739247" w:rsidR="00A25AB5" w:rsidRDefault="00A25AB5" w:rsidP="00A25AB5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67288">
              <w:rPr>
                <w:rFonts w:ascii="Times New Roman" w:hAnsi="Times New Roman" w:cs="Times New Roman"/>
              </w:rPr>
              <w:t>5</w:t>
            </w:r>
            <w:r w:rsidRPr="005601F5">
              <w:rPr>
                <w:rFonts w:ascii="Times New Roman" w:hAnsi="Times New Roman" w:cs="Times New Roman"/>
              </w:rPr>
              <w:t xml:space="preserve">. godina = </w:t>
            </w:r>
            <w:r w:rsidR="00160FE6">
              <w:rPr>
                <w:rFonts w:ascii="Times New Roman" w:hAnsi="Times New Roman" w:cs="Times New Roman"/>
              </w:rPr>
              <w:t xml:space="preserve">   659.756</w:t>
            </w:r>
            <w:r>
              <w:rPr>
                <w:rFonts w:ascii="Times New Roman" w:hAnsi="Times New Roman" w:cs="Times New Roman"/>
              </w:rPr>
              <w:t>,00 EUR</w:t>
            </w:r>
          </w:p>
          <w:p w14:paraId="296DC884" w14:textId="2DD04650" w:rsidR="00082EF7" w:rsidRPr="00A25AB5" w:rsidRDefault="00A25AB5" w:rsidP="00A25AB5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A25AB5">
              <w:rPr>
                <w:rFonts w:ascii="Times New Roman" w:hAnsi="Times New Roman" w:cs="Times New Roman"/>
              </w:rPr>
              <w:t>202</w:t>
            </w:r>
            <w:r w:rsidR="00367288">
              <w:rPr>
                <w:rFonts w:ascii="Times New Roman" w:hAnsi="Times New Roman" w:cs="Times New Roman"/>
              </w:rPr>
              <w:t>6</w:t>
            </w:r>
            <w:r w:rsidRPr="00A25AB5">
              <w:rPr>
                <w:rFonts w:ascii="Times New Roman" w:hAnsi="Times New Roman" w:cs="Times New Roman"/>
              </w:rPr>
              <w:t xml:space="preserve">. godina = </w:t>
            </w:r>
            <w:r w:rsidR="00160FE6">
              <w:rPr>
                <w:rFonts w:ascii="Times New Roman" w:hAnsi="Times New Roman" w:cs="Times New Roman"/>
              </w:rPr>
              <w:t xml:space="preserve">   6</w:t>
            </w:r>
            <w:r w:rsidR="00BF4D47">
              <w:rPr>
                <w:rFonts w:ascii="Times New Roman" w:hAnsi="Times New Roman" w:cs="Times New Roman"/>
              </w:rPr>
              <w:t>42.677,87</w:t>
            </w:r>
            <w:r w:rsidRPr="00A25AB5">
              <w:rPr>
                <w:rFonts w:ascii="Times New Roman" w:hAnsi="Times New Roman" w:cs="Times New Roman"/>
              </w:rPr>
              <w:t xml:space="preserve"> EUR</w:t>
            </w:r>
          </w:p>
        </w:tc>
      </w:tr>
      <w:tr w:rsidR="00082EF7" w:rsidRPr="00B9284E" w14:paraId="0ACA530E" w14:textId="77777777" w:rsidTr="00755D92">
        <w:tc>
          <w:tcPr>
            <w:tcW w:w="2093" w:type="dxa"/>
            <w:shd w:val="clear" w:color="auto" w:fill="FFF2CC" w:themeFill="accent4" w:themeFillTint="33"/>
          </w:tcPr>
          <w:p w14:paraId="15423669" w14:textId="77777777" w:rsidR="00082EF7" w:rsidRPr="00B9284E" w:rsidRDefault="00082EF7" w:rsidP="0075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14:paraId="282E1437" w14:textId="78B434B0" w:rsidR="00082EF7" w:rsidRPr="005354BA" w:rsidRDefault="00082EF7" w:rsidP="00755D92">
            <w:p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Izgradnja komunalne infrastrukture kroz predložene projekte u cilju povećanj</w:t>
            </w:r>
            <w:r w:rsidR="00160FE6">
              <w:rPr>
                <w:rFonts w:ascii="Times New Roman" w:hAnsi="Times New Roman" w:cs="Times New Roman"/>
              </w:rPr>
              <w:t>a</w:t>
            </w:r>
            <w:r w:rsidRPr="005354BA">
              <w:rPr>
                <w:rFonts w:ascii="Times New Roman" w:hAnsi="Times New Roman" w:cs="Times New Roman"/>
              </w:rPr>
              <w:t xml:space="preserve"> kvalitete života i stanovanja. </w:t>
            </w:r>
          </w:p>
        </w:tc>
      </w:tr>
    </w:tbl>
    <w:p w14:paraId="0EE10818" w14:textId="77777777" w:rsidR="00082EF7" w:rsidRDefault="00082EF7" w:rsidP="00082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00498C" w14:textId="77777777" w:rsidR="00082EF7" w:rsidRPr="00B9284E" w:rsidRDefault="00082EF7" w:rsidP="00082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126EFB" w14:textId="06CF4C62" w:rsidR="00082EF7" w:rsidRDefault="00082EF7" w:rsidP="00082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84E">
        <w:rPr>
          <w:rFonts w:ascii="Times New Roman" w:hAnsi="Times New Roman" w:cs="Times New Roman"/>
          <w:sz w:val="24"/>
          <w:szCs w:val="24"/>
        </w:rPr>
        <w:t xml:space="preserve">Program </w:t>
      </w:r>
      <w:r w:rsidRPr="00B9284E">
        <w:rPr>
          <w:rFonts w:ascii="Times New Roman" w:hAnsi="Times New Roman" w:cs="Times New Roman"/>
          <w:b/>
          <w:sz w:val="24"/>
          <w:szCs w:val="24"/>
        </w:rPr>
        <w:t>Zaštita okoliša</w:t>
      </w:r>
      <w:r w:rsidRPr="00B928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obuhvaća sredstva za zaštitu životinja, </w:t>
      </w:r>
      <w:r w:rsidRPr="00B9284E">
        <w:rPr>
          <w:rFonts w:ascii="Times New Roman" w:hAnsi="Times New Roman" w:cs="Times New Roman"/>
          <w:sz w:val="24"/>
          <w:szCs w:val="24"/>
        </w:rPr>
        <w:t xml:space="preserve"> sufinanciranje spremnika za odvojeno prikupljanje otpada, nabavku komunalne opreme – kante, </w:t>
      </w:r>
      <w:r>
        <w:rPr>
          <w:rFonts w:ascii="Times New Roman" w:hAnsi="Times New Roman" w:cs="Times New Roman"/>
          <w:sz w:val="24"/>
          <w:szCs w:val="24"/>
        </w:rPr>
        <w:t>sufinanciranje studijske dokumentacije za izgradnju vodno komunalne infrastrukture</w:t>
      </w:r>
    </w:p>
    <w:p w14:paraId="663854F8" w14:textId="77777777" w:rsidR="00082EF7" w:rsidRPr="00B9284E" w:rsidRDefault="00082EF7" w:rsidP="00082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209A5E" w14:textId="77777777" w:rsidR="00082EF7" w:rsidRPr="00B9284E" w:rsidRDefault="00082EF7" w:rsidP="00082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7761"/>
      </w:tblGrid>
      <w:tr w:rsidR="00082EF7" w:rsidRPr="00B9284E" w14:paraId="054CE604" w14:textId="77777777" w:rsidTr="00755D92">
        <w:tc>
          <w:tcPr>
            <w:tcW w:w="2093" w:type="dxa"/>
            <w:shd w:val="clear" w:color="auto" w:fill="FFF2CC" w:themeFill="accent4" w:themeFillTint="33"/>
          </w:tcPr>
          <w:p w14:paraId="6FCECDAE" w14:textId="77777777" w:rsidR="00082EF7" w:rsidRPr="00B9284E" w:rsidRDefault="00082EF7" w:rsidP="0075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57BA1" w14:textId="77777777" w:rsidR="00082EF7" w:rsidRPr="00B9284E" w:rsidRDefault="00082EF7" w:rsidP="0075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14:paraId="2C54AD3A" w14:textId="77777777" w:rsidR="00082EF7" w:rsidRPr="005354BA" w:rsidRDefault="00082EF7" w:rsidP="00755D92">
            <w:pPr>
              <w:jc w:val="both"/>
              <w:rPr>
                <w:rFonts w:ascii="Times New Roman" w:hAnsi="Times New Roman" w:cs="Times New Roman"/>
              </w:rPr>
            </w:pPr>
          </w:p>
          <w:p w14:paraId="4786468A" w14:textId="77777777" w:rsidR="00082EF7" w:rsidRPr="005354BA" w:rsidRDefault="00082EF7" w:rsidP="00755D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</w:t>
            </w:r>
            <w:r w:rsidRPr="005354BA">
              <w:rPr>
                <w:rFonts w:ascii="Times New Roman" w:hAnsi="Times New Roman" w:cs="Times New Roman"/>
              </w:rPr>
              <w:t xml:space="preserve"> Zaštita okoliša</w:t>
            </w:r>
          </w:p>
        </w:tc>
      </w:tr>
      <w:tr w:rsidR="00082EF7" w:rsidRPr="00B9284E" w14:paraId="7B71E62D" w14:textId="77777777" w:rsidTr="00755D92">
        <w:tc>
          <w:tcPr>
            <w:tcW w:w="2093" w:type="dxa"/>
            <w:shd w:val="clear" w:color="auto" w:fill="FFF2CC" w:themeFill="accent4" w:themeFillTint="33"/>
          </w:tcPr>
          <w:p w14:paraId="7220DEAC" w14:textId="77777777" w:rsidR="00082EF7" w:rsidRPr="00B9284E" w:rsidRDefault="00082EF7" w:rsidP="0075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B67AA" w14:textId="77777777" w:rsidR="00082EF7" w:rsidRPr="00B9284E" w:rsidRDefault="00082EF7" w:rsidP="0075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Regulatorni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14:paraId="3A94D646" w14:textId="77777777" w:rsidR="00082EF7" w:rsidRPr="005354BA" w:rsidRDefault="00082EF7" w:rsidP="00755D92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>
              <w:rPr>
                <w:rFonts w:ascii="Times New Roman" w:hAnsi="Times New Roman" w:cs="Times New Roman"/>
              </w:rPr>
              <w:t xml:space="preserve"> i 144/20</w:t>
            </w:r>
            <w:r w:rsidRPr="005354BA">
              <w:rPr>
                <w:rFonts w:ascii="Times New Roman" w:hAnsi="Times New Roman" w:cs="Times New Roman"/>
              </w:rPr>
              <w:t>)</w:t>
            </w:r>
          </w:p>
          <w:p w14:paraId="7AED1C75" w14:textId="77777777" w:rsidR="00082EF7" w:rsidRPr="005354BA" w:rsidRDefault="00082EF7" w:rsidP="00755D92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 xml:space="preserve">Zakon o  gospodarenju otpadom (NN </w:t>
            </w:r>
            <w:r>
              <w:rPr>
                <w:rFonts w:ascii="Times New Roman" w:hAnsi="Times New Roman" w:cs="Times New Roman"/>
              </w:rPr>
              <w:t>84/21</w:t>
            </w:r>
            <w:r w:rsidRPr="005354BA">
              <w:rPr>
                <w:rFonts w:ascii="Times New Roman" w:hAnsi="Times New Roman" w:cs="Times New Roman"/>
              </w:rPr>
              <w:t>)</w:t>
            </w:r>
          </w:p>
          <w:p w14:paraId="7569BD52" w14:textId="77777777" w:rsidR="00082EF7" w:rsidRPr="005354BA" w:rsidRDefault="00082EF7" w:rsidP="00755D92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Zakon o Fondu za zaštitu okoliša i energetsku učinkovitost (NN 107/03, 144/12)</w:t>
            </w:r>
          </w:p>
          <w:p w14:paraId="7490E6B3" w14:textId="77777777" w:rsidR="00082EF7" w:rsidRDefault="00082EF7" w:rsidP="00755D92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Zakon o zaštiti okoliša (NN 80/13, 153/13, 78/15, 12/18, 118/18)</w:t>
            </w:r>
          </w:p>
          <w:p w14:paraId="75EF613A" w14:textId="77777777" w:rsidR="00082EF7" w:rsidRPr="005354BA" w:rsidRDefault="00082EF7" w:rsidP="00755D92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Zakon o zaštiti životinja (NN 102/17 i 32/19)</w:t>
            </w:r>
          </w:p>
        </w:tc>
      </w:tr>
      <w:tr w:rsidR="00082EF7" w:rsidRPr="00B9284E" w14:paraId="1CBFEA54" w14:textId="77777777" w:rsidTr="00755D92">
        <w:tc>
          <w:tcPr>
            <w:tcW w:w="2093" w:type="dxa"/>
            <w:shd w:val="clear" w:color="auto" w:fill="FFF2CC" w:themeFill="accent4" w:themeFillTint="33"/>
          </w:tcPr>
          <w:p w14:paraId="5B985324" w14:textId="77777777" w:rsidR="00082EF7" w:rsidRPr="00B9284E" w:rsidRDefault="00082EF7" w:rsidP="0075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14:paraId="7DBA8396" w14:textId="77777777" w:rsidR="00082EF7" w:rsidRPr="005354BA" w:rsidRDefault="00082EF7" w:rsidP="00755D92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Aktivnost A101401 </w:t>
            </w:r>
            <w:r w:rsidRPr="005354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Higijeničarska služba</w:t>
            </w:r>
          </w:p>
          <w:p w14:paraId="775706D4" w14:textId="77777777" w:rsidR="00082EF7" w:rsidRPr="005354BA" w:rsidRDefault="00082EF7" w:rsidP="00755D92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Kapitalni projekt K101404</w:t>
            </w:r>
            <w:r w:rsidRPr="005354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Izrada studijske dokumentacije za izgradnju vodno komunalne infrastrukture</w:t>
            </w:r>
          </w:p>
          <w:p w14:paraId="0933A14E" w14:textId="17A234BB" w:rsidR="00082EF7" w:rsidRPr="00160FE6" w:rsidRDefault="00082EF7" w:rsidP="00160FE6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Tekući</w:t>
            </w:r>
            <w:r w:rsidRPr="005354BA">
              <w:rPr>
                <w:rFonts w:ascii="Times New Roman" w:hAnsi="Times New Roman" w:cs="Times New Roman"/>
              </w:rPr>
              <w:t xml:space="preserve"> projekt</w:t>
            </w:r>
            <w:r>
              <w:rPr>
                <w:rFonts w:ascii="Times New Roman" w:hAnsi="Times New Roman" w:cs="Times New Roman"/>
              </w:rPr>
              <w:t xml:space="preserve"> T101401</w:t>
            </w:r>
            <w:r w:rsidR="00286079">
              <w:rPr>
                <w:rFonts w:ascii="Times New Roman" w:hAnsi="Times New Roman" w:cs="Times New Roman"/>
              </w:rPr>
              <w:t xml:space="preserve"> Opremanje zelenih otoka</w:t>
            </w:r>
          </w:p>
        </w:tc>
      </w:tr>
      <w:tr w:rsidR="00082EF7" w:rsidRPr="00B9284E" w14:paraId="18396060" w14:textId="77777777" w:rsidTr="00755D92">
        <w:tc>
          <w:tcPr>
            <w:tcW w:w="2093" w:type="dxa"/>
            <w:shd w:val="clear" w:color="auto" w:fill="FFF2CC" w:themeFill="accent4" w:themeFillTint="33"/>
          </w:tcPr>
          <w:p w14:paraId="098D6CD0" w14:textId="77777777" w:rsidR="00082EF7" w:rsidRPr="00B9284E" w:rsidRDefault="00082EF7" w:rsidP="0075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4284E" w14:textId="77777777" w:rsidR="00082EF7" w:rsidRPr="00B9284E" w:rsidRDefault="00082EF7" w:rsidP="0075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14:paraId="7BDAE969" w14:textId="77777777" w:rsidR="00082EF7" w:rsidRPr="005354BA" w:rsidRDefault="00082EF7" w:rsidP="00755D92">
            <w:p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Uspostava odvajanja otpada na mjestu nastanka kako bi se smanjila količina miješanog komunalnog otpada koji nastaje; Provedba ciljeva i zadaća iz plana gospodarenja otpadom</w:t>
            </w:r>
            <w:r>
              <w:rPr>
                <w:rFonts w:ascii="Times New Roman" w:hAnsi="Times New Roman" w:cs="Times New Roman"/>
              </w:rPr>
              <w:t>, smanjenje zagađivanja fekalnim otpadom</w:t>
            </w:r>
          </w:p>
        </w:tc>
      </w:tr>
      <w:tr w:rsidR="00082EF7" w:rsidRPr="00B9284E" w14:paraId="5D6B07C8" w14:textId="77777777" w:rsidTr="00755D92">
        <w:tc>
          <w:tcPr>
            <w:tcW w:w="2093" w:type="dxa"/>
            <w:shd w:val="clear" w:color="auto" w:fill="FFF2CC" w:themeFill="accent4" w:themeFillTint="33"/>
          </w:tcPr>
          <w:p w14:paraId="6C3306D5" w14:textId="77777777" w:rsidR="00082EF7" w:rsidRPr="00B9284E" w:rsidRDefault="00082EF7" w:rsidP="0075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14:paraId="165D45B9" w14:textId="53DDA985" w:rsidR="00286079" w:rsidRPr="005601F5" w:rsidRDefault="00286079" w:rsidP="00286079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367288">
              <w:rPr>
                <w:rFonts w:ascii="Times New Roman" w:hAnsi="Times New Roman" w:cs="Times New Roman"/>
              </w:rPr>
              <w:t>4</w:t>
            </w:r>
            <w:r w:rsidRPr="005601F5">
              <w:rPr>
                <w:rFonts w:ascii="Times New Roman" w:hAnsi="Times New Roman" w:cs="Times New Roman"/>
              </w:rPr>
              <w:t xml:space="preserve">. godina = </w:t>
            </w:r>
            <w:r w:rsidR="00BF4D47">
              <w:rPr>
                <w:rFonts w:ascii="Times New Roman" w:hAnsi="Times New Roman" w:cs="Times New Roman"/>
              </w:rPr>
              <w:t>10.310,50</w:t>
            </w:r>
            <w:r>
              <w:rPr>
                <w:rFonts w:ascii="Times New Roman" w:hAnsi="Times New Roman" w:cs="Times New Roman"/>
              </w:rPr>
              <w:t xml:space="preserve"> EUR</w:t>
            </w:r>
          </w:p>
          <w:p w14:paraId="13488DDF" w14:textId="309AD40E" w:rsidR="00286079" w:rsidRPr="005601F5" w:rsidRDefault="00286079" w:rsidP="00286079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67288">
              <w:rPr>
                <w:rFonts w:ascii="Times New Roman" w:hAnsi="Times New Roman" w:cs="Times New Roman"/>
              </w:rPr>
              <w:t>5</w:t>
            </w:r>
            <w:r w:rsidRPr="005601F5">
              <w:rPr>
                <w:rFonts w:ascii="Times New Roman" w:hAnsi="Times New Roman" w:cs="Times New Roman"/>
              </w:rPr>
              <w:t xml:space="preserve">. godina = </w:t>
            </w:r>
            <w:r>
              <w:rPr>
                <w:rFonts w:ascii="Times New Roman" w:hAnsi="Times New Roman" w:cs="Times New Roman"/>
              </w:rPr>
              <w:t>1</w:t>
            </w:r>
            <w:r w:rsidR="00BF4D47">
              <w:rPr>
                <w:rFonts w:ascii="Times New Roman" w:hAnsi="Times New Roman" w:cs="Times New Roman"/>
              </w:rPr>
              <w:t>0.310,50</w:t>
            </w:r>
            <w:r>
              <w:rPr>
                <w:rFonts w:ascii="Times New Roman" w:hAnsi="Times New Roman" w:cs="Times New Roman"/>
              </w:rPr>
              <w:t xml:space="preserve"> EUR</w:t>
            </w:r>
          </w:p>
          <w:p w14:paraId="3D616BA2" w14:textId="624EE16B" w:rsidR="00082EF7" w:rsidRPr="00286079" w:rsidRDefault="00286079" w:rsidP="00286079">
            <w:pPr>
              <w:pStyle w:val="Odlomakpopis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67288">
              <w:rPr>
                <w:rFonts w:ascii="Times New Roman" w:hAnsi="Times New Roman" w:cs="Times New Roman"/>
              </w:rPr>
              <w:t>6</w:t>
            </w:r>
            <w:r w:rsidRPr="005601F5">
              <w:rPr>
                <w:rFonts w:ascii="Times New Roman" w:hAnsi="Times New Roman" w:cs="Times New Roman"/>
              </w:rPr>
              <w:t xml:space="preserve">. godina = </w:t>
            </w:r>
            <w:r w:rsidR="005B5097">
              <w:rPr>
                <w:rFonts w:ascii="Times New Roman" w:hAnsi="Times New Roman" w:cs="Times New Roman"/>
              </w:rPr>
              <w:t>1</w:t>
            </w:r>
            <w:r w:rsidR="00BF4D47">
              <w:rPr>
                <w:rFonts w:ascii="Times New Roman" w:hAnsi="Times New Roman" w:cs="Times New Roman"/>
              </w:rPr>
              <w:t>0.310,50</w:t>
            </w:r>
            <w:r>
              <w:rPr>
                <w:rFonts w:ascii="Times New Roman" w:hAnsi="Times New Roman" w:cs="Times New Roman"/>
              </w:rPr>
              <w:t xml:space="preserve"> EUR</w:t>
            </w:r>
          </w:p>
        </w:tc>
      </w:tr>
      <w:tr w:rsidR="00082EF7" w:rsidRPr="00B9284E" w14:paraId="240D0100" w14:textId="77777777" w:rsidTr="00755D92">
        <w:tc>
          <w:tcPr>
            <w:tcW w:w="2093" w:type="dxa"/>
            <w:shd w:val="clear" w:color="auto" w:fill="FFF2CC" w:themeFill="accent4" w:themeFillTint="33"/>
          </w:tcPr>
          <w:p w14:paraId="6E166D01" w14:textId="77777777" w:rsidR="00082EF7" w:rsidRPr="00B9284E" w:rsidRDefault="00082EF7" w:rsidP="0075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14:paraId="301B5808" w14:textId="7D24F4B7" w:rsidR="00082EF7" w:rsidRPr="005354BA" w:rsidRDefault="00082EF7" w:rsidP="00755D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zbrinutih životinja i u</w:t>
            </w:r>
            <w:r w:rsidRPr="005354BA">
              <w:rPr>
                <w:rFonts w:ascii="Times New Roman" w:hAnsi="Times New Roman" w:cs="Times New Roman"/>
              </w:rPr>
              <w:t>spostavljanje prakse odvajanja</w:t>
            </w:r>
            <w:r>
              <w:rPr>
                <w:rFonts w:ascii="Times New Roman" w:hAnsi="Times New Roman" w:cs="Times New Roman"/>
              </w:rPr>
              <w:t xml:space="preserve"> i odlaganja</w:t>
            </w:r>
            <w:r w:rsidRPr="005354BA">
              <w:rPr>
                <w:rFonts w:ascii="Times New Roman" w:hAnsi="Times New Roman" w:cs="Times New Roman"/>
              </w:rPr>
              <w:t xml:space="preserve"> otpada</w:t>
            </w:r>
            <w:r>
              <w:rPr>
                <w:rFonts w:ascii="Times New Roman" w:hAnsi="Times New Roman" w:cs="Times New Roman"/>
              </w:rPr>
              <w:t>, smanjenje zagađenosti mora</w:t>
            </w:r>
            <w:r w:rsidR="005B5097">
              <w:rPr>
                <w:rFonts w:ascii="Times New Roman" w:hAnsi="Times New Roman" w:cs="Times New Roman"/>
              </w:rPr>
              <w:t xml:space="preserve"> fekalnim vodama</w:t>
            </w:r>
          </w:p>
        </w:tc>
      </w:tr>
    </w:tbl>
    <w:p w14:paraId="7C4E9B4D" w14:textId="77777777" w:rsidR="00082EF7" w:rsidRDefault="00082EF7" w:rsidP="00082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A8E131" w14:textId="77777777" w:rsidR="00082EF7" w:rsidRPr="00B9284E" w:rsidRDefault="00082EF7" w:rsidP="00082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84E">
        <w:rPr>
          <w:rFonts w:ascii="Times New Roman" w:hAnsi="Times New Roman" w:cs="Times New Roman"/>
          <w:sz w:val="24"/>
          <w:szCs w:val="24"/>
        </w:rPr>
        <w:lastRenderedPageBreak/>
        <w:t xml:space="preserve">Program </w:t>
      </w:r>
      <w:r w:rsidRPr="00B9284E">
        <w:rPr>
          <w:rFonts w:ascii="Times New Roman" w:hAnsi="Times New Roman" w:cs="Times New Roman"/>
          <w:b/>
          <w:sz w:val="24"/>
          <w:szCs w:val="24"/>
        </w:rPr>
        <w:t>Pr</w:t>
      </w:r>
      <w:r>
        <w:rPr>
          <w:rFonts w:ascii="Times New Roman" w:hAnsi="Times New Roman" w:cs="Times New Roman"/>
          <w:b/>
          <w:sz w:val="24"/>
          <w:szCs w:val="24"/>
        </w:rPr>
        <w:t>ostorno uređenje i unaprjeđenje stanovanja</w:t>
      </w:r>
      <w:r w:rsidRPr="00B9284E">
        <w:rPr>
          <w:rFonts w:ascii="Times New Roman" w:hAnsi="Times New Roman" w:cs="Times New Roman"/>
          <w:sz w:val="24"/>
          <w:szCs w:val="24"/>
        </w:rPr>
        <w:t xml:space="preserve"> odnosi se na izradu dokumenata prostorno planskog uređenja</w:t>
      </w:r>
      <w:r>
        <w:rPr>
          <w:rFonts w:ascii="Times New Roman" w:hAnsi="Times New Roman" w:cs="Times New Roman"/>
          <w:sz w:val="24"/>
          <w:szCs w:val="24"/>
        </w:rPr>
        <w:t xml:space="preserve"> i nove katastarske izmjere i osnivanja zemljišnih knjiga</w:t>
      </w:r>
      <w:r w:rsidRPr="00B9284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D3F754" w14:textId="77777777" w:rsidR="00082EF7" w:rsidRPr="00B9284E" w:rsidRDefault="00082EF7" w:rsidP="00082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7761"/>
      </w:tblGrid>
      <w:tr w:rsidR="00082EF7" w:rsidRPr="00B9284E" w14:paraId="643F7B59" w14:textId="77777777" w:rsidTr="00755D92">
        <w:tc>
          <w:tcPr>
            <w:tcW w:w="2093" w:type="dxa"/>
            <w:shd w:val="clear" w:color="auto" w:fill="FFF2CC" w:themeFill="accent4" w:themeFillTint="33"/>
          </w:tcPr>
          <w:p w14:paraId="61C44C52" w14:textId="77777777" w:rsidR="00082EF7" w:rsidRPr="00B9284E" w:rsidRDefault="00082EF7" w:rsidP="0075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0DAD4" w14:textId="77777777" w:rsidR="00082EF7" w:rsidRPr="00B9284E" w:rsidRDefault="00082EF7" w:rsidP="0075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14:paraId="15C7C638" w14:textId="77777777" w:rsidR="00082EF7" w:rsidRPr="00817B10" w:rsidRDefault="00082EF7" w:rsidP="00755D92">
            <w:pPr>
              <w:jc w:val="both"/>
              <w:rPr>
                <w:rFonts w:ascii="Times New Roman" w:hAnsi="Times New Roman" w:cs="Times New Roman"/>
              </w:rPr>
            </w:pPr>
          </w:p>
          <w:p w14:paraId="2C0C0599" w14:textId="77777777" w:rsidR="00082EF7" w:rsidRPr="00817B10" w:rsidRDefault="00082EF7" w:rsidP="00755D92">
            <w:pPr>
              <w:jc w:val="both"/>
              <w:rPr>
                <w:rFonts w:ascii="Times New Roman" w:hAnsi="Times New Roman" w:cs="Times New Roman"/>
              </w:rPr>
            </w:pPr>
            <w:r w:rsidRPr="00817B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1015 </w:t>
            </w:r>
            <w:r w:rsidRPr="00817B10">
              <w:rPr>
                <w:rFonts w:ascii="Times New Roman" w:hAnsi="Times New Roman" w:cs="Times New Roman"/>
              </w:rPr>
              <w:t>Prostorno i urbanističko planiranje</w:t>
            </w:r>
          </w:p>
        </w:tc>
      </w:tr>
      <w:tr w:rsidR="00082EF7" w:rsidRPr="00B9284E" w14:paraId="18DC632F" w14:textId="77777777" w:rsidTr="00755D92">
        <w:tc>
          <w:tcPr>
            <w:tcW w:w="2093" w:type="dxa"/>
            <w:shd w:val="clear" w:color="auto" w:fill="FFF2CC" w:themeFill="accent4" w:themeFillTint="33"/>
          </w:tcPr>
          <w:p w14:paraId="726BEB15" w14:textId="77777777" w:rsidR="00082EF7" w:rsidRPr="00B9284E" w:rsidRDefault="00082EF7" w:rsidP="0075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67818" w14:textId="77777777" w:rsidR="00082EF7" w:rsidRPr="00B9284E" w:rsidRDefault="00082EF7" w:rsidP="0075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</w:t>
            </w: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14:paraId="2BDA071D" w14:textId="77777777" w:rsidR="00082EF7" w:rsidRPr="00817B10" w:rsidRDefault="00082EF7" w:rsidP="00755D92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817B10">
              <w:rPr>
                <w:rFonts w:ascii="Times New Roman" w:hAnsi="Times New Roman" w:cs="Times New Roman"/>
              </w:rPr>
              <w:t>Zakon o komunalnom gospodarstvu (NN 68/18, 110/18, 32/20)</w:t>
            </w:r>
          </w:p>
          <w:p w14:paraId="664FA791" w14:textId="47219E94" w:rsidR="00082EF7" w:rsidRPr="00817B10" w:rsidRDefault="00082EF7" w:rsidP="00755D92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817B10">
              <w:rPr>
                <w:rFonts w:ascii="Times New Roman" w:hAnsi="Times New Roman" w:cs="Times New Roman"/>
              </w:rPr>
              <w:t>Zakon o prostornom uređenju (NN 153/13, 65/17, 114/18, 39/19, 98/19</w:t>
            </w:r>
            <w:r w:rsidR="00367288">
              <w:rPr>
                <w:rFonts w:ascii="Times New Roman" w:hAnsi="Times New Roman" w:cs="Times New Roman"/>
              </w:rPr>
              <w:t xml:space="preserve"> i 67/23</w:t>
            </w:r>
            <w:r w:rsidRPr="00817B10">
              <w:rPr>
                <w:rFonts w:ascii="Times New Roman" w:hAnsi="Times New Roman" w:cs="Times New Roman"/>
              </w:rPr>
              <w:t>)</w:t>
            </w:r>
          </w:p>
        </w:tc>
      </w:tr>
      <w:tr w:rsidR="00082EF7" w:rsidRPr="00B9284E" w14:paraId="6DC419AC" w14:textId="77777777" w:rsidTr="00755D92">
        <w:tc>
          <w:tcPr>
            <w:tcW w:w="2093" w:type="dxa"/>
            <w:shd w:val="clear" w:color="auto" w:fill="FFF2CC" w:themeFill="accent4" w:themeFillTint="33"/>
          </w:tcPr>
          <w:p w14:paraId="59D5BF11" w14:textId="77777777" w:rsidR="00082EF7" w:rsidRDefault="00082EF7" w:rsidP="0075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FC378" w14:textId="77777777" w:rsidR="00082EF7" w:rsidRPr="00B9284E" w:rsidRDefault="00082EF7" w:rsidP="0075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14:paraId="0FCAB9B3" w14:textId="77777777" w:rsidR="00082EF7" w:rsidRDefault="00082EF7" w:rsidP="00755D92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Kapitalni projekt K101501</w:t>
            </w:r>
            <w:r w:rsidRPr="00817B10">
              <w:rPr>
                <w:rFonts w:ascii="Times New Roman" w:hAnsi="Times New Roman" w:cs="Times New Roman"/>
              </w:rPr>
              <w:t xml:space="preserve"> Prostorno </w:t>
            </w:r>
            <w:r>
              <w:rPr>
                <w:rFonts w:ascii="Times New Roman" w:hAnsi="Times New Roman" w:cs="Times New Roman"/>
              </w:rPr>
              <w:t>planiranje</w:t>
            </w:r>
          </w:p>
          <w:p w14:paraId="20028C79" w14:textId="77777777" w:rsidR="00082EF7" w:rsidRDefault="00082EF7" w:rsidP="00755D92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Kapitalni projekt K101502 Izrada katastra nekretnina na području Općine Jasenice</w:t>
            </w:r>
          </w:p>
          <w:p w14:paraId="25478DD7" w14:textId="77777777" w:rsidR="00160FE6" w:rsidRDefault="00160FE6" w:rsidP="00755D92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Kapitalni projekt K101508 Izmjene i dopune UPU-a Splovine 1</w:t>
            </w:r>
          </w:p>
          <w:p w14:paraId="6F42B91A" w14:textId="70D66396" w:rsidR="00DE57B7" w:rsidRPr="00B87553" w:rsidRDefault="00DE57B7" w:rsidP="00755D92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Kapitalni projekt K101509 Izrada UPU-a Maslenica - Centar</w:t>
            </w:r>
          </w:p>
        </w:tc>
      </w:tr>
      <w:tr w:rsidR="00082EF7" w:rsidRPr="00B9284E" w14:paraId="25AB21D8" w14:textId="77777777" w:rsidTr="00755D92">
        <w:tc>
          <w:tcPr>
            <w:tcW w:w="2093" w:type="dxa"/>
            <w:shd w:val="clear" w:color="auto" w:fill="FFF2CC" w:themeFill="accent4" w:themeFillTint="33"/>
          </w:tcPr>
          <w:p w14:paraId="1719C5CF" w14:textId="77777777" w:rsidR="00082EF7" w:rsidRPr="00B9284E" w:rsidRDefault="00082EF7" w:rsidP="0075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66672" w14:textId="77777777" w:rsidR="00082EF7" w:rsidRPr="00B9284E" w:rsidRDefault="00082EF7" w:rsidP="0075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14:paraId="205511DC" w14:textId="77777777" w:rsidR="00082EF7" w:rsidRDefault="00082EF7" w:rsidP="00755D92">
            <w:pPr>
              <w:jc w:val="both"/>
              <w:rPr>
                <w:rFonts w:ascii="Times New Roman" w:hAnsi="Times New Roman" w:cs="Times New Roman"/>
              </w:rPr>
            </w:pPr>
          </w:p>
          <w:p w14:paraId="7A9AF4B8" w14:textId="77777777" w:rsidR="00082EF7" w:rsidRPr="00817B10" w:rsidRDefault="00082EF7" w:rsidP="00755D92">
            <w:pPr>
              <w:jc w:val="both"/>
              <w:rPr>
                <w:rFonts w:ascii="Times New Roman" w:hAnsi="Times New Roman" w:cs="Times New Roman"/>
              </w:rPr>
            </w:pPr>
            <w:r w:rsidRPr="00817B10">
              <w:rPr>
                <w:rFonts w:ascii="Times New Roman" w:hAnsi="Times New Roman" w:cs="Times New Roman"/>
              </w:rPr>
              <w:t>Izrada dokumenata prostorno planske dokumentacije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EF7" w:rsidRPr="00B9284E" w14:paraId="77F3FE11" w14:textId="77777777" w:rsidTr="00755D92">
        <w:tc>
          <w:tcPr>
            <w:tcW w:w="2093" w:type="dxa"/>
            <w:shd w:val="clear" w:color="auto" w:fill="FFF2CC" w:themeFill="accent4" w:themeFillTint="33"/>
          </w:tcPr>
          <w:p w14:paraId="313E1DA2" w14:textId="77777777" w:rsidR="00082EF7" w:rsidRPr="00B9284E" w:rsidRDefault="00082EF7" w:rsidP="0075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14:paraId="4FDD90D7" w14:textId="34DB2A39" w:rsidR="005B5097" w:rsidRPr="005601F5" w:rsidRDefault="005B5097" w:rsidP="005B5097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367288">
              <w:rPr>
                <w:rFonts w:ascii="Times New Roman" w:hAnsi="Times New Roman" w:cs="Times New Roman"/>
              </w:rPr>
              <w:t>4</w:t>
            </w:r>
            <w:r w:rsidRPr="005601F5">
              <w:rPr>
                <w:rFonts w:ascii="Times New Roman" w:hAnsi="Times New Roman" w:cs="Times New Roman"/>
              </w:rPr>
              <w:t xml:space="preserve">. godina = </w:t>
            </w:r>
            <w:r w:rsidR="00DE57B7">
              <w:rPr>
                <w:rFonts w:ascii="Times New Roman" w:hAnsi="Times New Roman" w:cs="Times New Roman"/>
              </w:rPr>
              <w:t>69.290,00</w:t>
            </w:r>
            <w:r>
              <w:rPr>
                <w:rFonts w:ascii="Times New Roman" w:hAnsi="Times New Roman" w:cs="Times New Roman"/>
              </w:rPr>
              <w:t xml:space="preserve"> EUR</w:t>
            </w:r>
          </w:p>
          <w:p w14:paraId="020A6625" w14:textId="492B5C64" w:rsidR="005B5097" w:rsidRDefault="005B5097" w:rsidP="005B5097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67288">
              <w:rPr>
                <w:rFonts w:ascii="Times New Roman" w:hAnsi="Times New Roman" w:cs="Times New Roman"/>
              </w:rPr>
              <w:t>5</w:t>
            </w:r>
            <w:r w:rsidRPr="005601F5">
              <w:rPr>
                <w:rFonts w:ascii="Times New Roman" w:hAnsi="Times New Roman" w:cs="Times New Roman"/>
              </w:rPr>
              <w:t xml:space="preserve">. godina = </w:t>
            </w:r>
            <w:r w:rsidR="00DE57B7">
              <w:rPr>
                <w:rFonts w:ascii="Times New Roman" w:hAnsi="Times New Roman" w:cs="Times New Roman"/>
              </w:rPr>
              <w:t>31.290</w:t>
            </w:r>
            <w:r>
              <w:rPr>
                <w:rFonts w:ascii="Times New Roman" w:hAnsi="Times New Roman" w:cs="Times New Roman"/>
              </w:rPr>
              <w:t>,00 EUR</w:t>
            </w:r>
          </w:p>
          <w:p w14:paraId="1F0E0574" w14:textId="584B280F" w:rsidR="00082EF7" w:rsidRPr="005B5097" w:rsidRDefault="005B5097" w:rsidP="005B5097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B5097">
              <w:rPr>
                <w:rFonts w:ascii="Times New Roman" w:hAnsi="Times New Roman" w:cs="Times New Roman"/>
              </w:rPr>
              <w:t>202</w:t>
            </w:r>
            <w:r w:rsidR="00367288">
              <w:rPr>
                <w:rFonts w:ascii="Times New Roman" w:hAnsi="Times New Roman" w:cs="Times New Roman"/>
              </w:rPr>
              <w:t>6</w:t>
            </w:r>
            <w:r w:rsidRPr="005B5097">
              <w:rPr>
                <w:rFonts w:ascii="Times New Roman" w:hAnsi="Times New Roman" w:cs="Times New Roman"/>
              </w:rPr>
              <w:t xml:space="preserve">. godina = </w:t>
            </w:r>
            <w:r w:rsidR="00DE57B7">
              <w:rPr>
                <w:rFonts w:ascii="Times New Roman" w:hAnsi="Times New Roman" w:cs="Times New Roman"/>
              </w:rPr>
              <w:t>31.290</w:t>
            </w:r>
            <w:r w:rsidRPr="005B5097">
              <w:rPr>
                <w:rFonts w:ascii="Times New Roman" w:hAnsi="Times New Roman" w:cs="Times New Roman"/>
              </w:rPr>
              <w:t>,00 EUR</w:t>
            </w:r>
          </w:p>
        </w:tc>
      </w:tr>
      <w:tr w:rsidR="00082EF7" w:rsidRPr="00B9284E" w14:paraId="3EA71C06" w14:textId="77777777" w:rsidTr="00755D92">
        <w:tc>
          <w:tcPr>
            <w:tcW w:w="2093" w:type="dxa"/>
            <w:shd w:val="clear" w:color="auto" w:fill="FFF2CC" w:themeFill="accent4" w:themeFillTint="33"/>
          </w:tcPr>
          <w:p w14:paraId="6666C497" w14:textId="77777777" w:rsidR="00082EF7" w:rsidRPr="00B9284E" w:rsidRDefault="00082EF7" w:rsidP="0075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14:paraId="0F90BCC9" w14:textId="77777777" w:rsidR="00082EF7" w:rsidRPr="00817B10" w:rsidRDefault="00082EF7" w:rsidP="00755D92">
            <w:pPr>
              <w:jc w:val="both"/>
              <w:rPr>
                <w:rFonts w:ascii="Times New Roman" w:hAnsi="Times New Roman" w:cs="Times New Roman"/>
              </w:rPr>
            </w:pPr>
            <w:r w:rsidRPr="00817B10">
              <w:rPr>
                <w:rFonts w:ascii="Times New Roman" w:hAnsi="Times New Roman" w:cs="Times New Roman"/>
              </w:rPr>
              <w:t>Izrada izmjena i dopuna prostornog plana; Izrada</w:t>
            </w:r>
            <w:r>
              <w:rPr>
                <w:rFonts w:ascii="Times New Roman" w:hAnsi="Times New Roman" w:cs="Times New Roman"/>
              </w:rPr>
              <w:t xml:space="preserve"> urbanističkih planova uređenja, izrada katastra nekretnina i osnivanje zemljišne knjige</w:t>
            </w:r>
          </w:p>
        </w:tc>
      </w:tr>
    </w:tbl>
    <w:p w14:paraId="2BEAE414" w14:textId="77777777" w:rsidR="00082EF7" w:rsidRDefault="00082EF7" w:rsidP="00082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3C9B32" w14:textId="1A416E44" w:rsidR="00082EF7" w:rsidRPr="00B9284E" w:rsidRDefault="00082EF7" w:rsidP="00082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84E">
        <w:rPr>
          <w:rFonts w:ascii="Times New Roman" w:hAnsi="Times New Roman" w:cs="Times New Roman"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b/>
          <w:sz w:val="24"/>
          <w:szCs w:val="24"/>
        </w:rPr>
        <w:t xml:space="preserve">Jačanje </w:t>
      </w:r>
      <w:r w:rsidRPr="00B9284E">
        <w:rPr>
          <w:rFonts w:ascii="Times New Roman" w:hAnsi="Times New Roman" w:cs="Times New Roman"/>
          <w:b/>
          <w:sz w:val="24"/>
          <w:szCs w:val="24"/>
        </w:rPr>
        <w:t xml:space="preserve"> gospodarstva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planiran je u</w:t>
      </w:r>
      <w:r w:rsidRPr="00B9284E">
        <w:rPr>
          <w:rFonts w:ascii="Times New Roman" w:hAnsi="Times New Roman" w:cs="Times New Roman"/>
          <w:sz w:val="24"/>
          <w:szCs w:val="24"/>
        </w:rPr>
        <w:t xml:space="preserve">  iznosu od </w:t>
      </w:r>
      <w:r w:rsidR="00DE57B7">
        <w:rPr>
          <w:rFonts w:ascii="Times New Roman" w:hAnsi="Times New Roman" w:cs="Times New Roman"/>
          <w:sz w:val="24"/>
          <w:szCs w:val="24"/>
        </w:rPr>
        <w:t>160.285,</w:t>
      </w:r>
      <w:r w:rsidR="005B5097">
        <w:rPr>
          <w:rFonts w:ascii="Times New Roman" w:hAnsi="Times New Roman" w:cs="Times New Roman"/>
          <w:sz w:val="24"/>
          <w:szCs w:val="24"/>
        </w:rPr>
        <w:t>00 EUR</w:t>
      </w:r>
      <w:r>
        <w:rPr>
          <w:rFonts w:ascii="Times New Roman" w:hAnsi="Times New Roman" w:cs="Times New Roman"/>
          <w:sz w:val="24"/>
          <w:szCs w:val="24"/>
        </w:rPr>
        <w:t>, a</w:t>
      </w:r>
      <w:r w:rsidRPr="00B9284E">
        <w:rPr>
          <w:rFonts w:ascii="Times New Roman" w:hAnsi="Times New Roman" w:cs="Times New Roman"/>
          <w:sz w:val="24"/>
          <w:szCs w:val="24"/>
        </w:rPr>
        <w:t xml:space="preserve"> obuhvaća sredstva za LAG Bura</w:t>
      </w:r>
      <w:r w:rsidR="005B5097">
        <w:rPr>
          <w:rFonts w:ascii="Times New Roman" w:hAnsi="Times New Roman" w:cs="Times New Roman"/>
          <w:sz w:val="24"/>
          <w:szCs w:val="24"/>
        </w:rPr>
        <w:t xml:space="preserve"> koji</w:t>
      </w:r>
      <w:r w:rsidRPr="00B9284E">
        <w:rPr>
          <w:rFonts w:ascii="Times New Roman" w:hAnsi="Times New Roman" w:cs="Times New Roman"/>
          <w:sz w:val="24"/>
          <w:szCs w:val="24"/>
        </w:rPr>
        <w:t xml:space="preserve"> pokriva područje devet jedinica lokalne samouprave (JLS): Grad Obrovac i Općine Jasenice, Novigrad, Poličnik, Posedarje¸ Ražanac, Starigrad, Vrsi i Zemunik Donji i osnovan je kao organizacija civilnog društva i predstavlja partnerstvo između lokalnih samouprava, poduzetnika i civilnog društva područja kojeg obuhvaća u svrhu održivog razvoja</w:t>
      </w:r>
      <w:r>
        <w:rPr>
          <w:rFonts w:ascii="Times New Roman" w:hAnsi="Times New Roman" w:cs="Times New Roman"/>
          <w:sz w:val="24"/>
          <w:szCs w:val="24"/>
        </w:rPr>
        <w:t>, izradu projektne dokumentacije za izgradnju Centra planinskog proizvoda,  izrada projektne dokumentacije za Ribarsku kuću u Rovanjskoj i dodatna ulaganja na istoj</w:t>
      </w:r>
    </w:p>
    <w:p w14:paraId="491AB564" w14:textId="77777777" w:rsidR="00082EF7" w:rsidRPr="00B9284E" w:rsidRDefault="00082EF7" w:rsidP="00082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7761"/>
      </w:tblGrid>
      <w:tr w:rsidR="00082EF7" w:rsidRPr="00B9284E" w14:paraId="34AE5256" w14:textId="77777777" w:rsidTr="00755D92">
        <w:tc>
          <w:tcPr>
            <w:tcW w:w="2093" w:type="dxa"/>
            <w:shd w:val="clear" w:color="auto" w:fill="FFF2CC" w:themeFill="accent4" w:themeFillTint="33"/>
          </w:tcPr>
          <w:p w14:paraId="20AD8A48" w14:textId="77777777" w:rsidR="00082EF7" w:rsidRPr="00B9284E" w:rsidRDefault="00082EF7" w:rsidP="0075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EB48A" w14:textId="77777777" w:rsidR="00082EF7" w:rsidRPr="00B9284E" w:rsidRDefault="00082EF7" w:rsidP="0075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14:paraId="2F80D771" w14:textId="77777777" w:rsidR="00082EF7" w:rsidRPr="005354BA" w:rsidRDefault="00082EF7" w:rsidP="00755D92">
            <w:pPr>
              <w:jc w:val="both"/>
              <w:rPr>
                <w:rFonts w:ascii="Times New Roman" w:hAnsi="Times New Roman" w:cs="Times New Roman"/>
              </w:rPr>
            </w:pPr>
          </w:p>
          <w:p w14:paraId="7CD5E490" w14:textId="77777777" w:rsidR="00082EF7" w:rsidRPr="005354BA" w:rsidRDefault="00082EF7" w:rsidP="00755D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</w:t>
            </w:r>
            <w:r w:rsidRPr="005354BA">
              <w:rPr>
                <w:rFonts w:ascii="Times New Roman" w:hAnsi="Times New Roman" w:cs="Times New Roman"/>
              </w:rPr>
              <w:t xml:space="preserve"> Poticanje razvoja gospodarstva</w:t>
            </w:r>
          </w:p>
        </w:tc>
      </w:tr>
      <w:tr w:rsidR="00082EF7" w:rsidRPr="00B9284E" w14:paraId="4C973CF1" w14:textId="77777777" w:rsidTr="00755D92">
        <w:tc>
          <w:tcPr>
            <w:tcW w:w="2093" w:type="dxa"/>
            <w:shd w:val="clear" w:color="auto" w:fill="FFF2CC" w:themeFill="accent4" w:themeFillTint="33"/>
          </w:tcPr>
          <w:p w14:paraId="1E9987FC" w14:textId="77777777" w:rsidR="00082EF7" w:rsidRPr="00B9284E" w:rsidRDefault="00082EF7" w:rsidP="0075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280C1" w14:textId="77777777" w:rsidR="00082EF7" w:rsidRPr="00B9284E" w:rsidRDefault="00082EF7" w:rsidP="0075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</w:t>
            </w: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14:paraId="1212140E" w14:textId="77777777" w:rsidR="00082EF7" w:rsidRPr="005354BA" w:rsidRDefault="00082EF7" w:rsidP="00755D92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>
              <w:rPr>
                <w:rFonts w:ascii="Times New Roman" w:hAnsi="Times New Roman" w:cs="Times New Roman"/>
              </w:rPr>
              <w:t xml:space="preserve"> i144/20</w:t>
            </w:r>
            <w:r w:rsidRPr="005354BA">
              <w:rPr>
                <w:rFonts w:ascii="Times New Roman" w:hAnsi="Times New Roman" w:cs="Times New Roman"/>
              </w:rPr>
              <w:t>)</w:t>
            </w:r>
          </w:p>
          <w:p w14:paraId="5A980972" w14:textId="77777777" w:rsidR="00082EF7" w:rsidRPr="005354BA" w:rsidRDefault="00082EF7" w:rsidP="00755D92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Statut Lokalne akcijske grupe Bura (Godišnja skupština Lokalne akcijske grupe Bura, 18.12.2017. godine)</w:t>
            </w:r>
          </w:p>
          <w:p w14:paraId="15AF3947" w14:textId="77777777" w:rsidR="00082EF7" w:rsidRPr="005354BA" w:rsidRDefault="00082EF7" w:rsidP="00755D92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Zakon o komunalnom gospodarstvu (NN 68/18, 110/18, 32/20)</w:t>
            </w:r>
          </w:p>
          <w:p w14:paraId="7E350A9E" w14:textId="77777777" w:rsidR="00082EF7" w:rsidRPr="005354BA" w:rsidRDefault="00082EF7" w:rsidP="00755D92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Zakon o gradnji (NN 153/13, 20/17, 39/19, 125/1</w:t>
            </w:r>
            <w:r>
              <w:rPr>
                <w:rFonts w:ascii="Times New Roman" w:hAnsi="Times New Roman" w:cs="Times New Roman"/>
              </w:rPr>
              <w:t>9</w:t>
            </w:r>
            <w:r w:rsidRPr="005354BA">
              <w:rPr>
                <w:rFonts w:ascii="Times New Roman" w:hAnsi="Times New Roman" w:cs="Times New Roman"/>
              </w:rPr>
              <w:t>)</w:t>
            </w:r>
          </w:p>
          <w:p w14:paraId="53E54795" w14:textId="16B7294C" w:rsidR="00082EF7" w:rsidRPr="005354BA" w:rsidRDefault="00082EF7" w:rsidP="00755D92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Zakon o prostornom uređenju (NN 153/13, 65/17, 114/18, 39/19, 98/19</w:t>
            </w:r>
            <w:r w:rsidR="00367288">
              <w:rPr>
                <w:rFonts w:ascii="Times New Roman" w:hAnsi="Times New Roman" w:cs="Times New Roman"/>
              </w:rPr>
              <w:t xml:space="preserve"> i 67/23</w:t>
            </w:r>
            <w:r w:rsidRPr="005354BA">
              <w:rPr>
                <w:rFonts w:ascii="Times New Roman" w:hAnsi="Times New Roman" w:cs="Times New Roman"/>
              </w:rPr>
              <w:t>)</w:t>
            </w:r>
          </w:p>
          <w:p w14:paraId="1DF80675" w14:textId="77777777" w:rsidR="00082EF7" w:rsidRPr="005354BA" w:rsidRDefault="00082EF7" w:rsidP="00755D92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Pravilnik o jednostavnim i drugim građevinama i radovima (NN 112/17, 34/18, 36/19, 98/19, 31/20)</w:t>
            </w:r>
          </w:p>
          <w:p w14:paraId="4F1C7C7D" w14:textId="77777777" w:rsidR="00082EF7" w:rsidRPr="005354BA" w:rsidRDefault="00082EF7" w:rsidP="00755D92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Zakon o poslovima i djelatnostima prostornog uređenja i gradnje (NN 78/15, 118/18, 110/19)</w:t>
            </w:r>
          </w:p>
          <w:p w14:paraId="12E093EA" w14:textId="77777777" w:rsidR="00082EF7" w:rsidRPr="005354BA" w:rsidRDefault="00082EF7" w:rsidP="00755D92">
            <w:pPr>
              <w:pStyle w:val="Odlomakpopisa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2EF7" w:rsidRPr="00B9284E" w14:paraId="38992C01" w14:textId="77777777" w:rsidTr="00755D92">
        <w:tc>
          <w:tcPr>
            <w:tcW w:w="2093" w:type="dxa"/>
            <w:shd w:val="clear" w:color="auto" w:fill="FFF2CC" w:themeFill="accent4" w:themeFillTint="33"/>
          </w:tcPr>
          <w:p w14:paraId="6109C796" w14:textId="77777777" w:rsidR="00082EF7" w:rsidRPr="00B9284E" w:rsidRDefault="00082EF7" w:rsidP="0075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14:paraId="4F3A9DC2" w14:textId="77777777" w:rsidR="00082EF7" w:rsidRPr="008D790A" w:rsidRDefault="00082EF7" w:rsidP="00755D92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A1017</w:t>
            </w:r>
            <w:r w:rsidRPr="005354BA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Razvoj ruralnog područja LAG „BURA“</w:t>
            </w:r>
          </w:p>
          <w:p w14:paraId="16C2F445" w14:textId="77777777" w:rsidR="00082EF7" w:rsidRDefault="00082EF7" w:rsidP="00755D92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Kapitalni projekt K101701 Centar planinskog proizvoda</w:t>
            </w:r>
          </w:p>
          <w:p w14:paraId="5021B7E8" w14:textId="77777777" w:rsidR="00082EF7" w:rsidRPr="008D790A" w:rsidRDefault="00082EF7" w:rsidP="00755D92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Kapitalni projekt K101702 Ribarska kuća u Rovanjskoj</w:t>
            </w:r>
          </w:p>
        </w:tc>
      </w:tr>
      <w:tr w:rsidR="00082EF7" w:rsidRPr="00B9284E" w14:paraId="10214AFF" w14:textId="77777777" w:rsidTr="00755D92">
        <w:tc>
          <w:tcPr>
            <w:tcW w:w="2093" w:type="dxa"/>
            <w:shd w:val="clear" w:color="auto" w:fill="FFF2CC" w:themeFill="accent4" w:themeFillTint="33"/>
          </w:tcPr>
          <w:p w14:paraId="6739EB57" w14:textId="77777777" w:rsidR="00082EF7" w:rsidRPr="00B9284E" w:rsidRDefault="00082EF7" w:rsidP="0075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665A9" w14:textId="77777777" w:rsidR="00082EF7" w:rsidRPr="00B9284E" w:rsidRDefault="00082EF7" w:rsidP="0075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14:paraId="7476E44D" w14:textId="77777777" w:rsidR="00082EF7" w:rsidRPr="005354BA" w:rsidRDefault="00082EF7" w:rsidP="00755D92">
            <w:p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 xml:space="preserve">Razvoj ruralnog područja podržavanjem lokalne poljoprivrede i malih poduzetnika; Napredak ruralnog lokalnog kraja i stanovništva; Razvoj ribarskog </w:t>
            </w:r>
            <w:r>
              <w:rPr>
                <w:rFonts w:ascii="Times New Roman" w:hAnsi="Times New Roman" w:cs="Times New Roman"/>
              </w:rPr>
              <w:t xml:space="preserve">i planinskog </w:t>
            </w:r>
            <w:r w:rsidRPr="005354BA">
              <w:rPr>
                <w:rFonts w:ascii="Times New Roman" w:hAnsi="Times New Roman" w:cs="Times New Roman"/>
              </w:rPr>
              <w:t>gospodarstva.</w:t>
            </w:r>
          </w:p>
        </w:tc>
      </w:tr>
      <w:tr w:rsidR="00082EF7" w:rsidRPr="00B9284E" w14:paraId="2F0B3E2E" w14:textId="77777777" w:rsidTr="00755D92">
        <w:tc>
          <w:tcPr>
            <w:tcW w:w="2093" w:type="dxa"/>
            <w:shd w:val="clear" w:color="auto" w:fill="FFF2CC" w:themeFill="accent4" w:themeFillTint="33"/>
          </w:tcPr>
          <w:p w14:paraId="6846D733" w14:textId="77777777" w:rsidR="00082EF7" w:rsidRPr="00B9284E" w:rsidRDefault="00082EF7" w:rsidP="0075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14:paraId="4C86D915" w14:textId="62EB5159" w:rsidR="005B5097" w:rsidRPr="005601F5" w:rsidRDefault="005B5097" w:rsidP="005B5097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367288">
              <w:rPr>
                <w:rFonts w:ascii="Times New Roman" w:hAnsi="Times New Roman" w:cs="Times New Roman"/>
              </w:rPr>
              <w:t>4</w:t>
            </w:r>
            <w:r w:rsidRPr="005601F5">
              <w:rPr>
                <w:rFonts w:ascii="Times New Roman" w:hAnsi="Times New Roman" w:cs="Times New Roman"/>
              </w:rPr>
              <w:t xml:space="preserve">. godina = </w:t>
            </w:r>
            <w:r>
              <w:rPr>
                <w:rFonts w:ascii="Times New Roman" w:hAnsi="Times New Roman" w:cs="Times New Roman"/>
              </w:rPr>
              <w:t>1</w:t>
            </w:r>
            <w:r w:rsidR="00DE57B7">
              <w:rPr>
                <w:rFonts w:ascii="Times New Roman" w:hAnsi="Times New Roman" w:cs="Times New Roman"/>
              </w:rPr>
              <w:t>60.285,00</w:t>
            </w:r>
            <w:r>
              <w:rPr>
                <w:rFonts w:ascii="Times New Roman" w:hAnsi="Times New Roman" w:cs="Times New Roman"/>
              </w:rPr>
              <w:t xml:space="preserve"> EUR</w:t>
            </w:r>
          </w:p>
          <w:p w14:paraId="6C42CB19" w14:textId="582CAF55" w:rsidR="005B5097" w:rsidRDefault="005B5097" w:rsidP="005B5097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67288">
              <w:rPr>
                <w:rFonts w:ascii="Times New Roman" w:hAnsi="Times New Roman" w:cs="Times New Roman"/>
              </w:rPr>
              <w:t>5</w:t>
            </w:r>
            <w:r w:rsidRPr="005601F5">
              <w:rPr>
                <w:rFonts w:ascii="Times New Roman" w:hAnsi="Times New Roman" w:cs="Times New Roman"/>
              </w:rPr>
              <w:t>. godina =</w:t>
            </w:r>
            <w:r w:rsidR="00DE57B7">
              <w:rPr>
                <w:rFonts w:ascii="Times New Roman" w:hAnsi="Times New Roman" w:cs="Times New Roman"/>
              </w:rPr>
              <w:t xml:space="preserve">   </w:t>
            </w:r>
            <w:r w:rsidRPr="005601F5">
              <w:rPr>
                <w:rFonts w:ascii="Times New Roman" w:hAnsi="Times New Roman" w:cs="Times New Roman"/>
              </w:rPr>
              <w:t xml:space="preserve"> </w:t>
            </w:r>
            <w:r w:rsidR="00DE57B7">
              <w:rPr>
                <w:rFonts w:ascii="Times New Roman" w:hAnsi="Times New Roman" w:cs="Times New Roman"/>
              </w:rPr>
              <w:t xml:space="preserve"> 5.995,00</w:t>
            </w:r>
            <w:r>
              <w:rPr>
                <w:rFonts w:ascii="Times New Roman" w:hAnsi="Times New Roman" w:cs="Times New Roman"/>
              </w:rPr>
              <w:t xml:space="preserve"> EUR</w:t>
            </w:r>
          </w:p>
          <w:p w14:paraId="15747077" w14:textId="17FD0793" w:rsidR="00082EF7" w:rsidRPr="005B5097" w:rsidRDefault="005B5097" w:rsidP="005B5097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B5097">
              <w:rPr>
                <w:rFonts w:ascii="Times New Roman" w:hAnsi="Times New Roman" w:cs="Times New Roman"/>
              </w:rPr>
              <w:t>202</w:t>
            </w:r>
            <w:r w:rsidR="00367288">
              <w:rPr>
                <w:rFonts w:ascii="Times New Roman" w:hAnsi="Times New Roman" w:cs="Times New Roman"/>
              </w:rPr>
              <w:t>6</w:t>
            </w:r>
            <w:r w:rsidRPr="005B5097">
              <w:rPr>
                <w:rFonts w:ascii="Times New Roman" w:hAnsi="Times New Roman" w:cs="Times New Roman"/>
              </w:rPr>
              <w:t xml:space="preserve">. godina = </w:t>
            </w:r>
            <w:r w:rsidR="00DE57B7">
              <w:rPr>
                <w:rFonts w:ascii="Times New Roman" w:hAnsi="Times New Roman" w:cs="Times New Roman"/>
              </w:rPr>
              <w:t xml:space="preserve">    5.995,00</w:t>
            </w:r>
            <w:r w:rsidRPr="005B5097">
              <w:rPr>
                <w:rFonts w:ascii="Times New Roman" w:hAnsi="Times New Roman" w:cs="Times New Roman"/>
              </w:rPr>
              <w:t xml:space="preserve"> EUR</w:t>
            </w:r>
          </w:p>
        </w:tc>
      </w:tr>
      <w:tr w:rsidR="00082EF7" w:rsidRPr="00B9284E" w14:paraId="138C7E99" w14:textId="77777777" w:rsidTr="00755D92">
        <w:tc>
          <w:tcPr>
            <w:tcW w:w="2093" w:type="dxa"/>
            <w:shd w:val="clear" w:color="auto" w:fill="FFF2CC" w:themeFill="accent4" w:themeFillTint="33"/>
          </w:tcPr>
          <w:p w14:paraId="5D5D2B7C" w14:textId="77777777" w:rsidR="00082EF7" w:rsidRPr="00B9284E" w:rsidRDefault="00082EF7" w:rsidP="0075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14:paraId="5A5A2227" w14:textId="77777777" w:rsidR="00082EF7" w:rsidRDefault="00082EF7" w:rsidP="00755D92">
            <w:p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Uplaćena članarina za tekuću godinu; Sudjelovanje u radu akcijskih grupa.</w:t>
            </w:r>
          </w:p>
          <w:p w14:paraId="4EDD1C1E" w14:textId="77777777" w:rsidR="00082EF7" w:rsidRPr="005354BA" w:rsidRDefault="00082EF7" w:rsidP="00755D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Povlačenje sredstava iz EU fondova</w:t>
            </w:r>
          </w:p>
        </w:tc>
      </w:tr>
    </w:tbl>
    <w:p w14:paraId="0FE162F1" w14:textId="77777777" w:rsidR="00082EF7" w:rsidRPr="00B9284E" w:rsidRDefault="00082EF7" w:rsidP="00082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9D633C" w14:textId="77777777" w:rsidR="00082EF7" w:rsidRPr="00C33EDC" w:rsidRDefault="00082EF7" w:rsidP="00082E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75A051" w14:textId="77777777" w:rsidR="00082EF7" w:rsidRPr="005601F5" w:rsidRDefault="00082EF7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82EF7" w:rsidRPr="005601F5" w:rsidSect="00A80D94">
      <w:footerReference w:type="default" r:id="rId8"/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14AE9" w14:textId="77777777" w:rsidR="00005AF2" w:rsidRDefault="00005AF2" w:rsidP="007616A1">
      <w:pPr>
        <w:spacing w:after="0" w:line="240" w:lineRule="auto"/>
      </w:pPr>
      <w:r>
        <w:separator/>
      </w:r>
    </w:p>
  </w:endnote>
  <w:endnote w:type="continuationSeparator" w:id="0">
    <w:p w14:paraId="645509AB" w14:textId="77777777" w:rsidR="00005AF2" w:rsidRDefault="00005AF2" w:rsidP="00761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3">
    <w:altName w:val="Times New Roman"/>
    <w:panose1 w:val="00000000000000000000"/>
    <w:charset w:val="00"/>
    <w:family w:val="roman"/>
    <w:notTrueType/>
    <w:pitch w:val="default"/>
  </w:font>
  <w:font w:name="CIDFont+F8">
    <w:altName w:val="Times New Roman"/>
    <w:panose1 w:val="00000000000000000000"/>
    <w:charset w:val="00"/>
    <w:family w:val="roman"/>
    <w:notTrueType/>
    <w:pitch w:val="default"/>
  </w:font>
  <w:font w:name="Bahnschrift SemiBold SemiConden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0995676"/>
      <w:docPartObj>
        <w:docPartGallery w:val="Page Numbers (Bottom of Page)"/>
        <w:docPartUnique/>
      </w:docPartObj>
    </w:sdtPr>
    <w:sdtContent>
      <w:p w14:paraId="7C0DC5CF" w14:textId="18F6FDC9" w:rsidR="007616A1" w:rsidRDefault="007616A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98ACAE" w14:textId="77777777" w:rsidR="007616A1" w:rsidRDefault="007616A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7027C" w14:textId="77777777" w:rsidR="00005AF2" w:rsidRDefault="00005AF2" w:rsidP="007616A1">
      <w:pPr>
        <w:spacing w:after="0" w:line="240" w:lineRule="auto"/>
      </w:pPr>
      <w:r>
        <w:separator/>
      </w:r>
    </w:p>
  </w:footnote>
  <w:footnote w:type="continuationSeparator" w:id="0">
    <w:p w14:paraId="15774006" w14:textId="77777777" w:rsidR="00005AF2" w:rsidRDefault="00005AF2" w:rsidP="00761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2AE6"/>
    <w:multiLevelType w:val="hybridMultilevel"/>
    <w:tmpl w:val="E2F6B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F11B0"/>
    <w:multiLevelType w:val="hybridMultilevel"/>
    <w:tmpl w:val="892835C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94470DA"/>
    <w:multiLevelType w:val="hybridMultilevel"/>
    <w:tmpl w:val="4FE09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97A15"/>
    <w:multiLevelType w:val="multilevel"/>
    <w:tmpl w:val="9FF633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033106"/>
    <w:multiLevelType w:val="multilevel"/>
    <w:tmpl w:val="D0943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9072ED3"/>
    <w:multiLevelType w:val="hybridMultilevel"/>
    <w:tmpl w:val="2CBEBC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B3A83"/>
    <w:multiLevelType w:val="hybridMultilevel"/>
    <w:tmpl w:val="B9326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B18D7"/>
    <w:multiLevelType w:val="hybridMultilevel"/>
    <w:tmpl w:val="26722F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12677"/>
    <w:multiLevelType w:val="hybridMultilevel"/>
    <w:tmpl w:val="5B1E0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A3AD0"/>
    <w:multiLevelType w:val="hybridMultilevel"/>
    <w:tmpl w:val="0A6ADD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C592528"/>
    <w:multiLevelType w:val="hybridMultilevel"/>
    <w:tmpl w:val="47C01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9EE"/>
    <w:multiLevelType w:val="hybridMultilevel"/>
    <w:tmpl w:val="2EACC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795968"/>
    <w:multiLevelType w:val="hybridMultilevel"/>
    <w:tmpl w:val="1BDE6C96"/>
    <w:lvl w:ilvl="0" w:tplc="FD125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4952158">
    <w:abstractNumId w:val="0"/>
  </w:num>
  <w:num w:numId="2" w16cid:durableId="1245846942">
    <w:abstractNumId w:val="10"/>
  </w:num>
  <w:num w:numId="3" w16cid:durableId="1854370540">
    <w:abstractNumId w:val="11"/>
  </w:num>
  <w:num w:numId="4" w16cid:durableId="1983120452">
    <w:abstractNumId w:val="3"/>
  </w:num>
  <w:num w:numId="5" w16cid:durableId="1216162539">
    <w:abstractNumId w:val="5"/>
  </w:num>
  <w:num w:numId="6" w16cid:durableId="1136681930">
    <w:abstractNumId w:val="1"/>
  </w:num>
  <w:num w:numId="7" w16cid:durableId="1120762273">
    <w:abstractNumId w:val="9"/>
  </w:num>
  <w:num w:numId="8" w16cid:durableId="1798797914">
    <w:abstractNumId w:val="12"/>
  </w:num>
  <w:num w:numId="9" w16cid:durableId="443694232">
    <w:abstractNumId w:val="7"/>
  </w:num>
  <w:num w:numId="10" w16cid:durableId="535850608">
    <w:abstractNumId w:val="6"/>
  </w:num>
  <w:num w:numId="11" w16cid:durableId="2008440630">
    <w:abstractNumId w:val="8"/>
  </w:num>
  <w:num w:numId="12" w16cid:durableId="1056513573">
    <w:abstractNumId w:val="4"/>
  </w:num>
  <w:num w:numId="13" w16cid:durableId="6364969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3EE3"/>
    <w:rsid w:val="00003675"/>
    <w:rsid w:val="00004933"/>
    <w:rsid w:val="00005AF2"/>
    <w:rsid w:val="00007143"/>
    <w:rsid w:val="00010B6A"/>
    <w:rsid w:val="000118C6"/>
    <w:rsid w:val="00014422"/>
    <w:rsid w:val="00022A29"/>
    <w:rsid w:val="00026654"/>
    <w:rsid w:val="000276DD"/>
    <w:rsid w:val="0003198A"/>
    <w:rsid w:val="00036D59"/>
    <w:rsid w:val="000413F1"/>
    <w:rsid w:val="000476B6"/>
    <w:rsid w:val="00047E6C"/>
    <w:rsid w:val="00052690"/>
    <w:rsid w:val="00056F02"/>
    <w:rsid w:val="00070835"/>
    <w:rsid w:val="00080DC4"/>
    <w:rsid w:val="00082EF7"/>
    <w:rsid w:val="0008341D"/>
    <w:rsid w:val="00086915"/>
    <w:rsid w:val="000B15EE"/>
    <w:rsid w:val="000B55C8"/>
    <w:rsid w:val="000D4830"/>
    <w:rsid w:val="000D5D49"/>
    <w:rsid w:val="000E116C"/>
    <w:rsid w:val="000E4156"/>
    <w:rsid w:val="000F0963"/>
    <w:rsid w:val="000F332F"/>
    <w:rsid w:val="00105A11"/>
    <w:rsid w:val="00107089"/>
    <w:rsid w:val="0010761B"/>
    <w:rsid w:val="001077ED"/>
    <w:rsid w:val="00112256"/>
    <w:rsid w:val="001266FC"/>
    <w:rsid w:val="0013591C"/>
    <w:rsid w:val="001426AF"/>
    <w:rsid w:val="00151FA6"/>
    <w:rsid w:val="00160FE6"/>
    <w:rsid w:val="0016122C"/>
    <w:rsid w:val="00161F09"/>
    <w:rsid w:val="00163567"/>
    <w:rsid w:val="001746D9"/>
    <w:rsid w:val="00180057"/>
    <w:rsid w:val="00180DC0"/>
    <w:rsid w:val="00181247"/>
    <w:rsid w:val="00181858"/>
    <w:rsid w:val="001826C3"/>
    <w:rsid w:val="001837B7"/>
    <w:rsid w:val="001902D9"/>
    <w:rsid w:val="001A089A"/>
    <w:rsid w:val="001A2C89"/>
    <w:rsid w:val="001A455A"/>
    <w:rsid w:val="001A6CCB"/>
    <w:rsid w:val="001B7183"/>
    <w:rsid w:val="001C29CB"/>
    <w:rsid w:val="001C2B88"/>
    <w:rsid w:val="001C4B32"/>
    <w:rsid w:val="001C4FB4"/>
    <w:rsid w:val="001C586E"/>
    <w:rsid w:val="001D01CC"/>
    <w:rsid w:val="001D3342"/>
    <w:rsid w:val="001E3180"/>
    <w:rsid w:val="001E63B0"/>
    <w:rsid w:val="00206ECC"/>
    <w:rsid w:val="002103AB"/>
    <w:rsid w:val="00212E6B"/>
    <w:rsid w:val="0022163A"/>
    <w:rsid w:val="00222378"/>
    <w:rsid w:val="00223C96"/>
    <w:rsid w:val="00233CEA"/>
    <w:rsid w:val="0023488F"/>
    <w:rsid w:val="00246B8C"/>
    <w:rsid w:val="002536DF"/>
    <w:rsid w:val="00260EBE"/>
    <w:rsid w:val="00265E92"/>
    <w:rsid w:val="0027352E"/>
    <w:rsid w:val="0028036C"/>
    <w:rsid w:val="002828CE"/>
    <w:rsid w:val="0028485C"/>
    <w:rsid w:val="00286079"/>
    <w:rsid w:val="002975B3"/>
    <w:rsid w:val="002A2378"/>
    <w:rsid w:val="002B1D21"/>
    <w:rsid w:val="002C4688"/>
    <w:rsid w:val="002C5239"/>
    <w:rsid w:val="002D1C26"/>
    <w:rsid w:val="002E297A"/>
    <w:rsid w:val="002E6F88"/>
    <w:rsid w:val="002E78E9"/>
    <w:rsid w:val="002F067B"/>
    <w:rsid w:val="002F3A88"/>
    <w:rsid w:val="002F49CA"/>
    <w:rsid w:val="002F746E"/>
    <w:rsid w:val="002F75B0"/>
    <w:rsid w:val="00301C9D"/>
    <w:rsid w:val="00312DD7"/>
    <w:rsid w:val="0031726E"/>
    <w:rsid w:val="003173B6"/>
    <w:rsid w:val="00330741"/>
    <w:rsid w:val="00330C56"/>
    <w:rsid w:val="00330E1A"/>
    <w:rsid w:val="00332F49"/>
    <w:rsid w:val="00336A02"/>
    <w:rsid w:val="003401AD"/>
    <w:rsid w:val="00341215"/>
    <w:rsid w:val="00342077"/>
    <w:rsid w:val="003471D7"/>
    <w:rsid w:val="00351370"/>
    <w:rsid w:val="0035377F"/>
    <w:rsid w:val="003557C6"/>
    <w:rsid w:val="00363357"/>
    <w:rsid w:val="00367288"/>
    <w:rsid w:val="0038157B"/>
    <w:rsid w:val="00381D15"/>
    <w:rsid w:val="003832EE"/>
    <w:rsid w:val="00384DD1"/>
    <w:rsid w:val="003857AA"/>
    <w:rsid w:val="00386DB0"/>
    <w:rsid w:val="003876B2"/>
    <w:rsid w:val="00390E37"/>
    <w:rsid w:val="003A3EA4"/>
    <w:rsid w:val="003B0C75"/>
    <w:rsid w:val="003B22C3"/>
    <w:rsid w:val="003C128A"/>
    <w:rsid w:val="003C1A17"/>
    <w:rsid w:val="003D1F31"/>
    <w:rsid w:val="003D4B14"/>
    <w:rsid w:val="003D55A5"/>
    <w:rsid w:val="003D7C08"/>
    <w:rsid w:val="003E2139"/>
    <w:rsid w:val="003E2D70"/>
    <w:rsid w:val="003E5B3D"/>
    <w:rsid w:val="00404F71"/>
    <w:rsid w:val="004226AB"/>
    <w:rsid w:val="004234DB"/>
    <w:rsid w:val="00425E14"/>
    <w:rsid w:val="004342D7"/>
    <w:rsid w:val="00443316"/>
    <w:rsid w:val="0044551B"/>
    <w:rsid w:val="00455684"/>
    <w:rsid w:val="0046002C"/>
    <w:rsid w:val="00461E08"/>
    <w:rsid w:val="0047401C"/>
    <w:rsid w:val="004756BE"/>
    <w:rsid w:val="00481C31"/>
    <w:rsid w:val="004862BF"/>
    <w:rsid w:val="004872B7"/>
    <w:rsid w:val="004A1DE2"/>
    <w:rsid w:val="004A49B7"/>
    <w:rsid w:val="004B4DF9"/>
    <w:rsid w:val="004C04DE"/>
    <w:rsid w:val="004C0FF8"/>
    <w:rsid w:val="004C642C"/>
    <w:rsid w:val="004C70C8"/>
    <w:rsid w:val="004D3265"/>
    <w:rsid w:val="004E2AD7"/>
    <w:rsid w:val="004E5D88"/>
    <w:rsid w:val="004E7600"/>
    <w:rsid w:val="004E7699"/>
    <w:rsid w:val="004F03B0"/>
    <w:rsid w:val="004F7510"/>
    <w:rsid w:val="00502EAC"/>
    <w:rsid w:val="00504A02"/>
    <w:rsid w:val="005073E0"/>
    <w:rsid w:val="005078C4"/>
    <w:rsid w:val="005158AB"/>
    <w:rsid w:val="00516B51"/>
    <w:rsid w:val="005206EF"/>
    <w:rsid w:val="00531272"/>
    <w:rsid w:val="00531AD1"/>
    <w:rsid w:val="005354BA"/>
    <w:rsid w:val="00537AA1"/>
    <w:rsid w:val="005423A0"/>
    <w:rsid w:val="005431CD"/>
    <w:rsid w:val="0054463F"/>
    <w:rsid w:val="0054550B"/>
    <w:rsid w:val="00546409"/>
    <w:rsid w:val="005563FA"/>
    <w:rsid w:val="005601F5"/>
    <w:rsid w:val="0056331C"/>
    <w:rsid w:val="00581D4C"/>
    <w:rsid w:val="00582A2D"/>
    <w:rsid w:val="005A2863"/>
    <w:rsid w:val="005A3DFC"/>
    <w:rsid w:val="005B4094"/>
    <w:rsid w:val="005B4573"/>
    <w:rsid w:val="005B5097"/>
    <w:rsid w:val="005C4BCB"/>
    <w:rsid w:val="005D6E85"/>
    <w:rsid w:val="005E5140"/>
    <w:rsid w:val="005E56A1"/>
    <w:rsid w:val="005E6765"/>
    <w:rsid w:val="005F257C"/>
    <w:rsid w:val="005F69C6"/>
    <w:rsid w:val="005F6A2A"/>
    <w:rsid w:val="005F6ABD"/>
    <w:rsid w:val="00600E90"/>
    <w:rsid w:val="00611990"/>
    <w:rsid w:val="006128C3"/>
    <w:rsid w:val="00612B3F"/>
    <w:rsid w:val="00620A77"/>
    <w:rsid w:val="0064064E"/>
    <w:rsid w:val="00652463"/>
    <w:rsid w:val="00653A85"/>
    <w:rsid w:val="00676713"/>
    <w:rsid w:val="0068002E"/>
    <w:rsid w:val="00682562"/>
    <w:rsid w:val="00684E34"/>
    <w:rsid w:val="006878C6"/>
    <w:rsid w:val="006A53C7"/>
    <w:rsid w:val="006C513F"/>
    <w:rsid w:val="006C5E3C"/>
    <w:rsid w:val="006D0E2E"/>
    <w:rsid w:val="006D35DF"/>
    <w:rsid w:val="006D563A"/>
    <w:rsid w:val="006E1699"/>
    <w:rsid w:val="006E1FDF"/>
    <w:rsid w:val="006F0BD2"/>
    <w:rsid w:val="006F4AD7"/>
    <w:rsid w:val="006F54BC"/>
    <w:rsid w:val="006F557F"/>
    <w:rsid w:val="006F6330"/>
    <w:rsid w:val="006F7B4A"/>
    <w:rsid w:val="00700752"/>
    <w:rsid w:val="00700CB1"/>
    <w:rsid w:val="00710C52"/>
    <w:rsid w:val="00710DD8"/>
    <w:rsid w:val="0072139D"/>
    <w:rsid w:val="00722287"/>
    <w:rsid w:val="00727455"/>
    <w:rsid w:val="00730C2F"/>
    <w:rsid w:val="00736801"/>
    <w:rsid w:val="007404A4"/>
    <w:rsid w:val="00746830"/>
    <w:rsid w:val="007510CD"/>
    <w:rsid w:val="00760F94"/>
    <w:rsid w:val="007616A1"/>
    <w:rsid w:val="00762141"/>
    <w:rsid w:val="0076580C"/>
    <w:rsid w:val="00766F9E"/>
    <w:rsid w:val="00783125"/>
    <w:rsid w:val="00784424"/>
    <w:rsid w:val="00792301"/>
    <w:rsid w:val="0079428E"/>
    <w:rsid w:val="00796E71"/>
    <w:rsid w:val="007D29D2"/>
    <w:rsid w:val="0080449E"/>
    <w:rsid w:val="00817B10"/>
    <w:rsid w:val="00831B00"/>
    <w:rsid w:val="00842E0E"/>
    <w:rsid w:val="008459DA"/>
    <w:rsid w:val="0085047A"/>
    <w:rsid w:val="00857B9A"/>
    <w:rsid w:val="008629AC"/>
    <w:rsid w:val="00866996"/>
    <w:rsid w:val="00867E91"/>
    <w:rsid w:val="008740E6"/>
    <w:rsid w:val="00883DBB"/>
    <w:rsid w:val="0089578A"/>
    <w:rsid w:val="008B5291"/>
    <w:rsid w:val="008C0E6F"/>
    <w:rsid w:val="008C4B06"/>
    <w:rsid w:val="008C5F3F"/>
    <w:rsid w:val="008D36C2"/>
    <w:rsid w:val="008D71CF"/>
    <w:rsid w:val="008E074D"/>
    <w:rsid w:val="008E4D45"/>
    <w:rsid w:val="008F0B75"/>
    <w:rsid w:val="00903623"/>
    <w:rsid w:val="00906238"/>
    <w:rsid w:val="009322BE"/>
    <w:rsid w:val="00933516"/>
    <w:rsid w:val="00945AEB"/>
    <w:rsid w:val="009707D4"/>
    <w:rsid w:val="00971F34"/>
    <w:rsid w:val="00987112"/>
    <w:rsid w:val="009874B8"/>
    <w:rsid w:val="00990DD1"/>
    <w:rsid w:val="009924B7"/>
    <w:rsid w:val="00993B4B"/>
    <w:rsid w:val="00993D89"/>
    <w:rsid w:val="009A2897"/>
    <w:rsid w:val="009A7F3D"/>
    <w:rsid w:val="009B3D50"/>
    <w:rsid w:val="009B7B44"/>
    <w:rsid w:val="009C119C"/>
    <w:rsid w:val="009C11FA"/>
    <w:rsid w:val="009D24B2"/>
    <w:rsid w:val="009D488B"/>
    <w:rsid w:val="009D7068"/>
    <w:rsid w:val="009E552C"/>
    <w:rsid w:val="00A01AA4"/>
    <w:rsid w:val="00A05F47"/>
    <w:rsid w:val="00A117EA"/>
    <w:rsid w:val="00A12B36"/>
    <w:rsid w:val="00A17AEA"/>
    <w:rsid w:val="00A17CE6"/>
    <w:rsid w:val="00A25AB5"/>
    <w:rsid w:val="00A27C57"/>
    <w:rsid w:val="00A351E2"/>
    <w:rsid w:val="00A362F5"/>
    <w:rsid w:val="00A36D8F"/>
    <w:rsid w:val="00A43AF7"/>
    <w:rsid w:val="00A5348C"/>
    <w:rsid w:val="00A53F53"/>
    <w:rsid w:val="00A66112"/>
    <w:rsid w:val="00A704DC"/>
    <w:rsid w:val="00A72123"/>
    <w:rsid w:val="00A726BA"/>
    <w:rsid w:val="00A77E55"/>
    <w:rsid w:val="00A80D94"/>
    <w:rsid w:val="00A8519D"/>
    <w:rsid w:val="00A85FE6"/>
    <w:rsid w:val="00A87CB4"/>
    <w:rsid w:val="00A911D8"/>
    <w:rsid w:val="00A9630F"/>
    <w:rsid w:val="00A9653E"/>
    <w:rsid w:val="00AB0A71"/>
    <w:rsid w:val="00AC0624"/>
    <w:rsid w:val="00AC0671"/>
    <w:rsid w:val="00AC255E"/>
    <w:rsid w:val="00AC3392"/>
    <w:rsid w:val="00AD3B49"/>
    <w:rsid w:val="00AE19ED"/>
    <w:rsid w:val="00AE399C"/>
    <w:rsid w:val="00AE3B72"/>
    <w:rsid w:val="00AE3FDB"/>
    <w:rsid w:val="00AE5236"/>
    <w:rsid w:val="00AE7B23"/>
    <w:rsid w:val="00AF0658"/>
    <w:rsid w:val="00AF10A5"/>
    <w:rsid w:val="00AF65D5"/>
    <w:rsid w:val="00AF7883"/>
    <w:rsid w:val="00B000F0"/>
    <w:rsid w:val="00B01955"/>
    <w:rsid w:val="00B03D22"/>
    <w:rsid w:val="00B05F1C"/>
    <w:rsid w:val="00B23A5C"/>
    <w:rsid w:val="00B244A2"/>
    <w:rsid w:val="00B261C4"/>
    <w:rsid w:val="00B32378"/>
    <w:rsid w:val="00B41710"/>
    <w:rsid w:val="00B44164"/>
    <w:rsid w:val="00B526FC"/>
    <w:rsid w:val="00B53007"/>
    <w:rsid w:val="00B54199"/>
    <w:rsid w:val="00B6117A"/>
    <w:rsid w:val="00B70552"/>
    <w:rsid w:val="00B843D4"/>
    <w:rsid w:val="00B8595A"/>
    <w:rsid w:val="00B86484"/>
    <w:rsid w:val="00B86AFB"/>
    <w:rsid w:val="00B9284E"/>
    <w:rsid w:val="00BA0B91"/>
    <w:rsid w:val="00BA4A36"/>
    <w:rsid w:val="00BA4E7C"/>
    <w:rsid w:val="00BA7361"/>
    <w:rsid w:val="00BA7463"/>
    <w:rsid w:val="00BB061F"/>
    <w:rsid w:val="00BB2E74"/>
    <w:rsid w:val="00BB54D8"/>
    <w:rsid w:val="00BC59B6"/>
    <w:rsid w:val="00BC60F8"/>
    <w:rsid w:val="00BE09B8"/>
    <w:rsid w:val="00BE22F0"/>
    <w:rsid w:val="00BE4EE9"/>
    <w:rsid w:val="00BE6A5C"/>
    <w:rsid w:val="00BE776E"/>
    <w:rsid w:val="00BE7B99"/>
    <w:rsid w:val="00BF460D"/>
    <w:rsid w:val="00BF4D47"/>
    <w:rsid w:val="00C00094"/>
    <w:rsid w:val="00C0440E"/>
    <w:rsid w:val="00C16F21"/>
    <w:rsid w:val="00C2001D"/>
    <w:rsid w:val="00C24A6F"/>
    <w:rsid w:val="00C26127"/>
    <w:rsid w:val="00C32676"/>
    <w:rsid w:val="00C33C39"/>
    <w:rsid w:val="00C33EDC"/>
    <w:rsid w:val="00C3516D"/>
    <w:rsid w:val="00C45392"/>
    <w:rsid w:val="00C540C2"/>
    <w:rsid w:val="00C548F2"/>
    <w:rsid w:val="00C61BFD"/>
    <w:rsid w:val="00C64E34"/>
    <w:rsid w:val="00C7496C"/>
    <w:rsid w:val="00C83EB2"/>
    <w:rsid w:val="00C85475"/>
    <w:rsid w:val="00C903C3"/>
    <w:rsid w:val="00CA3901"/>
    <w:rsid w:val="00CA7963"/>
    <w:rsid w:val="00CB01C8"/>
    <w:rsid w:val="00CB1916"/>
    <w:rsid w:val="00CB6F93"/>
    <w:rsid w:val="00CD6552"/>
    <w:rsid w:val="00CD75AF"/>
    <w:rsid w:val="00CD7C22"/>
    <w:rsid w:val="00CF7998"/>
    <w:rsid w:val="00D02DC8"/>
    <w:rsid w:val="00D11DC1"/>
    <w:rsid w:val="00D14C50"/>
    <w:rsid w:val="00D243DC"/>
    <w:rsid w:val="00D24C8F"/>
    <w:rsid w:val="00D253B0"/>
    <w:rsid w:val="00D26864"/>
    <w:rsid w:val="00D32F39"/>
    <w:rsid w:val="00D33C12"/>
    <w:rsid w:val="00D37775"/>
    <w:rsid w:val="00D37ED6"/>
    <w:rsid w:val="00D6016F"/>
    <w:rsid w:val="00D60F0F"/>
    <w:rsid w:val="00D6189A"/>
    <w:rsid w:val="00D62DDF"/>
    <w:rsid w:val="00D73FFE"/>
    <w:rsid w:val="00D7514E"/>
    <w:rsid w:val="00D80A89"/>
    <w:rsid w:val="00D8103B"/>
    <w:rsid w:val="00D928AA"/>
    <w:rsid w:val="00D94ADA"/>
    <w:rsid w:val="00D950D5"/>
    <w:rsid w:val="00DA0075"/>
    <w:rsid w:val="00DA5AD0"/>
    <w:rsid w:val="00DA6361"/>
    <w:rsid w:val="00DA774A"/>
    <w:rsid w:val="00DB6C42"/>
    <w:rsid w:val="00DC1A64"/>
    <w:rsid w:val="00DC1E11"/>
    <w:rsid w:val="00DD3A5B"/>
    <w:rsid w:val="00DE0840"/>
    <w:rsid w:val="00DE13CF"/>
    <w:rsid w:val="00DE57B7"/>
    <w:rsid w:val="00DE6C46"/>
    <w:rsid w:val="00DF30BC"/>
    <w:rsid w:val="00DF4B74"/>
    <w:rsid w:val="00E03C71"/>
    <w:rsid w:val="00E069E0"/>
    <w:rsid w:val="00E1102E"/>
    <w:rsid w:val="00E12163"/>
    <w:rsid w:val="00E24BF6"/>
    <w:rsid w:val="00E31545"/>
    <w:rsid w:val="00E32D04"/>
    <w:rsid w:val="00E34285"/>
    <w:rsid w:val="00E370FF"/>
    <w:rsid w:val="00E44CB9"/>
    <w:rsid w:val="00E503A2"/>
    <w:rsid w:val="00E60E9C"/>
    <w:rsid w:val="00E6233C"/>
    <w:rsid w:val="00E67C2E"/>
    <w:rsid w:val="00E8154F"/>
    <w:rsid w:val="00E94554"/>
    <w:rsid w:val="00EA4560"/>
    <w:rsid w:val="00EB35B1"/>
    <w:rsid w:val="00EB6234"/>
    <w:rsid w:val="00EB7F23"/>
    <w:rsid w:val="00EC0C09"/>
    <w:rsid w:val="00EC1A93"/>
    <w:rsid w:val="00ED1638"/>
    <w:rsid w:val="00ED29D1"/>
    <w:rsid w:val="00ED7995"/>
    <w:rsid w:val="00EE0145"/>
    <w:rsid w:val="00EF3EC3"/>
    <w:rsid w:val="00F019A8"/>
    <w:rsid w:val="00F07A85"/>
    <w:rsid w:val="00F13EE3"/>
    <w:rsid w:val="00F27C3B"/>
    <w:rsid w:val="00F41422"/>
    <w:rsid w:val="00F42569"/>
    <w:rsid w:val="00F43C20"/>
    <w:rsid w:val="00F4497C"/>
    <w:rsid w:val="00F50D70"/>
    <w:rsid w:val="00F5251B"/>
    <w:rsid w:val="00F5622F"/>
    <w:rsid w:val="00F56600"/>
    <w:rsid w:val="00F6301E"/>
    <w:rsid w:val="00F659CF"/>
    <w:rsid w:val="00F70C4A"/>
    <w:rsid w:val="00F7341F"/>
    <w:rsid w:val="00F9309E"/>
    <w:rsid w:val="00F936EB"/>
    <w:rsid w:val="00F94EAE"/>
    <w:rsid w:val="00F97307"/>
    <w:rsid w:val="00FA2E37"/>
    <w:rsid w:val="00FA6212"/>
    <w:rsid w:val="00FB1939"/>
    <w:rsid w:val="00FB1DDF"/>
    <w:rsid w:val="00FB48E1"/>
    <w:rsid w:val="00FD152C"/>
    <w:rsid w:val="00FD4B9C"/>
    <w:rsid w:val="00FD5E4F"/>
    <w:rsid w:val="00FE1A08"/>
    <w:rsid w:val="00FE7CDE"/>
    <w:rsid w:val="00FF34BF"/>
    <w:rsid w:val="00FF5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24683A"/>
  <w15:docId w15:val="{81F233A0-5B68-4F41-A9EF-4B7902F9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EE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0C09"/>
    <w:pPr>
      <w:ind w:left="720"/>
      <w:contextualSpacing/>
    </w:pPr>
  </w:style>
  <w:style w:type="paragraph" w:styleId="Bezproreda">
    <w:name w:val="No Spacing"/>
    <w:uiPriority w:val="1"/>
    <w:qFormat/>
    <w:rsid w:val="00010B6A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8D71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uiPriority w:val="99"/>
    <w:unhideWhenUsed/>
    <w:rsid w:val="00443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aglaeno">
    <w:name w:val="Strong"/>
    <w:basedOn w:val="Zadanifontodlomka"/>
    <w:uiPriority w:val="22"/>
    <w:qFormat/>
    <w:rsid w:val="006F6330"/>
    <w:rPr>
      <w:b/>
      <w:bCs/>
    </w:rPr>
  </w:style>
  <w:style w:type="character" w:customStyle="1" w:styleId="fontstyle01">
    <w:name w:val="fontstyle01"/>
    <w:basedOn w:val="Zadanifontodlomka"/>
    <w:rsid w:val="006F4AD7"/>
    <w:rPr>
      <w:rFonts w:ascii="CIDFont+F3" w:hAnsi="CIDFont+F3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Zadanifontodlomka"/>
    <w:rsid w:val="00A72123"/>
    <w:rPr>
      <w:rFonts w:ascii="CIDFont+F8" w:hAnsi="CIDFont+F8" w:hint="default"/>
      <w:b w:val="0"/>
      <w:bCs w:val="0"/>
      <w:i/>
      <w:iCs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761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616A1"/>
  </w:style>
  <w:style w:type="paragraph" w:styleId="Podnoje">
    <w:name w:val="footer"/>
    <w:basedOn w:val="Normal"/>
    <w:link w:val="PodnojeChar"/>
    <w:uiPriority w:val="99"/>
    <w:unhideWhenUsed/>
    <w:rsid w:val="00761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61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0974C-E8CD-4C18-9756-B3E9257EF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4434</TotalTime>
  <Pages>19</Pages>
  <Words>7668</Words>
  <Characters>43710</Characters>
  <Application>Microsoft Office Word</Application>
  <DocSecurity>0</DocSecurity>
  <Lines>364</Lines>
  <Paragraphs>102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Korisnik</cp:lastModifiedBy>
  <cp:revision>248</cp:revision>
  <cp:lastPrinted>2023-10-24T09:40:00Z</cp:lastPrinted>
  <dcterms:created xsi:type="dcterms:W3CDTF">2016-10-27T05:54:00Z</dcterms:created>
  <dcterms:modified xsi:type="dcterms:W3CDTF">2023-11-17T12:15:00Z</dcterms:modified>
</cp:coreProperties>
</file>